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900F3" w14:textId="77777777" w:rsidR="00F342EE" w:rsidRPr="00F342EE" w:rsidRDefault="00F342EE" w:rsidP="00D7773D">
      <w:pPr>
        <w:snapToGrid w:val="0"/>
        <w:spacing w:after="0" w:line="360" w:lineRule="auto"/>
        <w:jc w:val="center"/>
        <w:rPr>
          <w:rFonts w:ascii="宋体" w:eastAsia="宋体" w:hAnsi="宋体"/>
          <w:sz w:val="32"/>
          <w:szCs w:val="32"/>
        </w:rPr>
      </w:pPr>
      <w:r w:rsidRPr="00F342EE">
        <w:rPr>
          <w:rFonts w:ascii="宋体" w:eastAsia="宋体" w:hAnsi="宋体"/>
          <w:b/>
          <w:bCs/>
          <w:sz w:val="32"/>
          <w:szCs w:val="32"/>
        </w:rPr>
        <w:t>2025年四川省生物学高考试题官方解析</w:t>
      </w:r>
    </w:p>
    <w:p w14:paraId="3C8634E8" w14:textId="77777777" w:rsidR="00F342EE" w:rsidRPr="00F342EE" w:rsidRDefault="00F342EE" w:rsidP="00D7773D">
      <w:pPr>
        <w:snapToGrid w:val="0"/>
        <w:spacing w:after="0" w:line="360" w:lineRule="auto"/>
        <w:jc w:val="center"/>
        <w:rPr>
          <w:rFonts w:ascii="宋体" w:eastAsia="宋体" w:hAnsi="宋体"/>
          <w:sz w:val="32"/>
          <w:szCs w:val="32"/>
        </w:rPr>
      </w:pPr>
      <w:r w:rsidRPr="00F342EE">
        <w:rPr>
          <w:rFonts w:ascii="宋体" w:eastAsia="宋体" w:hAnsi="宋体"/>
          <w:b/>
          <w:bCs/>
          <w:sz w:val="32"/>
          <w:szCs w:val="32"/>
        </w:rPr>
        <w:t>｜试题评析｜</w:t>
      </w:r>
    </w:p>
    <w:p w14:paraId="03A87ED4" w14:textId="0C5311D9"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2025年四川省普通高中学业水平选择性考试生物学试题坚持以习近平新时代中国特色社会主义思想为指导，有机融入习近平生态文明思想、习近平总书记关于健康中国的重要论述等，全面落实立德树人根本任务。试题坚持素养导向，遵循课程标准，聚焦学科前沿，创设真实情境，倡导实践应用，落实评价理念由“知识立意”“能力立意”向“价值引领、素养导向、能力为重、知识为基”的转变，发挥“立德树人、服务选才、引导教学”的核心功能。</w:t>
      </w:r>
    </w:p>
    <w:p w14:paraId="7216369F"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一、强化价值引领，落实立德树人根本任务</w:t>
      </w:r>
    </w:p>
    <w:p w14:paraId="593A6706"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（一）贯彻习近平生态文明思想，体现四川特色</w:t>
      </w:r>
    </w:p>
    <w:p w14:paraId="308F355C" w14:textId="769712C0"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充分发挥学科优势，选取具有四川特色的素材，在生物与环境的考查中贯彻习近平生态文明思想。第2题考查保护大熊猫遗传多样性的措施。第17题分析川西林盘在保护生物多样性和改善生态环境等方面的重要作用。生态文明建设是关系中华民族永续发展的根本大计，四川在国家生态安全战略格局中占据重要地位，试题通过考查生物多样性的保护，展示美丽四川的绿色底蕴，让学生深刻领悟人与自然和谐共生的重要意义，牢固树立和</w:t>
      </w:r>
      <w:proofErr w:type="gramStart"/>
      <w:r w:rsidRPr="00F342EE">
        <w:rPr>
          <w:rFonts w:ascii="宋体" w:eastAsia="宋体" w:hAnsi="宋体"/>
          <w:sz w:val="24"/>
        </w:rPr>
        <w:t>践行</w:t>
      </w:r>
      <w:proofErr w:type="gramEnd"/>
      <w:r w:rsidRPr="00F342EE">
        <w:rPr>
          <w:rFonts w:ascii="宋体" w:eastAsia="宋体" w:hAnsi="宋体"/>
          <w:sz w:val="24"/>
        </w:rPr>
        <w:t>“绿水青山就是金山银山”的理念。</w:t>
      </w:r>
    </w:p>
    <w:p w14:paraId="00FEDEA5"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（二）</w:t>
      </w:r>
      <w:proofErr w:type="gramStart"/>
      <w:r w:rsidRPr="00F342EE">
        <w:rPr>
          <w:rFonts w:ascii="宋体" w:eastAsia="宋体" w:hAnsi="宋体"/>
          <w:b/>
          <w:bCs/>
          <w:sz w:val="24"/>
        </w:rPr>
        <w:t>践行</w:t>
      </w:r>
      <w:proofErr w:type="gramEnd"/>
      <w:r w:rsidRPr="00F342EE">
        <w:rPr>
          <w:rFonts w:ascii="宋体" w:eastAsia="宋体" w:hAnsi="宋体"/>
          <w:b/>
          <w:bCs/>
          <w:sz w:val="24"/>
        </w:rPr>
        <w:t>健康中国理念，增强健康意识</w:t>
      </w:r>
    </w:p>
    <w:p w14:paraId="4CB019B6" w14:textId="1CB7514E"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精选多个与生命健康相关的真实情境。第11题呈现系统性红斑狼疮的最新治疗手段。第18题探究淋巴细胞参与饥饿状态下血糖稳态的调控机制。第10题以低热量多功能D-阿洛酮糖的合成为情境，契合了我国“体重管理年”三年行动计划。为人类健康服务是生命科学的重要使命，试题紧跟与生命健康相关的研究前沿，引导学生增强健康意识，</w:t>
      </w:r>
      <w:proofErr w:type="gramStart"/>
      <w:r w:rsidRPr="00F342EE">
        <w:rPr>
          <w:rFonts w:ascii="宋体" w:eastAsia="宋体" w:hAnsi="宋体"/>
          <w:sz w:val="24"/>
        </w:rPr>
        <w:t>践行</w:t>
      </w:r>
      <w:proofErr w:type="gramEnd"/>
      <w:r w:rsidRPr="00F342EE">
        <w:rPr>
          <w:rFonts w:ascii="宋体" w:eastAsia="宋体" w:hAnsi="宋体"/>
          <w:sz w:val="24"/>
        </w:rPr>
        <w:t>健康文明的生活方式。</w:t>
      </w:r>
    </w:p>
    <w:p w14:paraId="1AD736AF"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（三）关注国家粮食安全，体现学科价值</w:t>
      </w:r>
    </w:p>
    <w:p w14:paraId="4D59952A" w14:textId="4A58E556"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精选农业生产相关素材，着重考查农业科技进步对促进粮食增产的关键作用。第6题以细胞工程育种为情境，第20题以水稻杂交为情境，第16题以提高温室番茄产量为背景，彰显了生物科技在农业生产实践中的重要作用。粮食安全是“国之大者”。抓好农业生产，提高农业综合生产力，才能端</w:t>
      </w:r>
      <w:proofErr w:type="gramStart"/>
      <w:r w:rsidRPr="00F342EE">
        <w:rPr>
          <w:rFonts w:ascii="宋体" w:eastAsia="宋体" w:hAnsi="宋体"/>
          <w:sz w:val="24"/>
        </w:rPr>
        <w:t>牢中国</w:t>
      </w:r>
      <w:proofErr w:type="gramEnd"/>
      <w:r w:rsidRPr="00F342EE">
        <w:rPr>
          <w:rFonts w:ascii="宋体" w:eastAsia="宋体" w:hAnsi="宋体"/>
          <w:sz w:val="24"/>
        </w:rPr>
        <w:t>饭碗。试题多维</w:t>
      </w:r>
      <w:proofErr w:type="gramStart"/>
      <w:r w:rsidRPr="00F342EE">
        <w:rPr>
          <w:rFonts w:ascii="宋体" w:eastAsia="宋体" w:hAnsi="宋体"/>
          <w:sz w:val="24"/>
        </w:rPr>
        <w:t>度关注</w:t>
      </w:r>
      <w:proofErr w:type="gramEnd"/>
      <w:r w:rsidRPr="00F342EE">
        <w:rPr>
          <w:rFonts w:ascii="宋体" w:eastAsia="宋体" w:hAnsi="宋体"/>
          <w:sz w:val="24"/>
        </w:rPr>
        <w:t>农业生产，引导学生重视粮食安全，关注农业科技进步，强化责任担当。</w:t>
      </w:r>
    </w:p>
    <w:p w14:paraId="00BC51F1"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二、注重能力考查，服务国家创新人才选拔</w:t>
      </w:r>
    </w:p>
    <w:p w14:paraId="53A02A52"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（一）优化呈现方式，考查实践探究能力</w:t>
      </w:r>
    </w:p>
    <w:p w14:paraId="4284663B" w14:textId="63CBC95A"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试题通过创新实验考查角度、丰富结果呈现方式，从多个维度考查学生的实践探究能力。</w:t>
      </w:r>
      <w:r w:rsidRPr="00F342EE">
        <w:rPr>
          <w:rFonts w:ascii="宋体" w:eastAsia="宋体" w:hAnsi="宋体"/>
          <w:sz w:val="24"/>
        </w:rPr>
        <w:lastRenderedPageBreak/>
        <w:t>第5题以土豆为材料考查对教材中相关实验的迁移应用。第9、14题等，以表格、曲线图、柱状图等形式呈现实验数据，引导学生基于证据和逻辑分析结果、得出结论。科学探究是学习生物学的重要方式，试题通过强化对实践探究能力的考查，促进中学实验教学，服务高校人才选拔。</w:t>
      </w:r>
    </w:p>
    <w:p w14:paraId="6C52AD96"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（二）联系生产生活，考查解决问题能力</w:t>
      </w:r>
    </w:p>
    <w:p w14:paraId="3ADA50A0" w14:textId="330C2F8D"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试题紧密联系生产生活，从学科本质出发，考查学生运用生物学知识和方法解决实际问题的能力，激发学生学习生物学的兴趣。第7题探究利用生物技术来防治蜜蜂寄生虫瓦</w:t>
      </w:r>
      <w:proofErr w:type="gramStart"/>
      <w:r w:rsidRPr="00F342EE">
        <w:rPr>
          <w:rFonts w:ascii="宋体" w:eastAsia="宋体" w:hAnsi="宋体"/>
          <w:sz w:val="24"/>
        </w:rPr>
        <w:t>螨</w:t>
      </w:r>
      <w:proofErr w:type="gramEnd"/>
      <w:r w:rsidRPr="00F342EE">
        <w:rPr>
          <w:rFonts w:ascii="宋体" w:eastAsia="宋体" w:hAnsi="宋体"/>
          <w:sz w:val="24"/>
        </w:rPr>
        <w:t>。第8题探究通过筛选微生物降解微塑料来治理环境污染。全卷11个选择题和全部非选择题，均从解决生产生活或科研实践的真问题出发，</w:t>
      </w:r>
      <w:proofErr w:type="gramStart"/>
      <w:r w:rsidRPr="00F342EE">
        <w:rPr>
          <w:rFonts w:ascii="宋体" w:eastAsia="宋体" w:hAnsi="宋体"/>
          <w:sz w:val="24"/>
        </w:rPr>
        <w:t>围绕课标中</w:t>
      </w:r>
      <w:proofErr w:type="gramEnd"/>
      <w:r w:rsidRPr="00F342EE">
        <w:rPr>
          <w:rFonts w:ascii="宋体" w:eastAsia="宋体" w:hAnsi="宋体"/>
          <w:sz w:val="24"/>
        </w:rPr>
        <w:t>的大概念，引导学生从“解题”向“解决问题”转变，突出考查学生解决实际问题的能力。</w:t>
      </w:r>
    </w:p>
    <w:p w14:paraId="6453CAC9"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（三）聚焦学科前沿，考查思维创新能力</w:t>
      </w:r>
    </w:p>
    <w:p w14:paraId="7D9777DA" w14:textId="1BF878E9"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以生命科学的创新成果为素材创设新颖情境，考查学生发现新问题、探索新方法的能力。第13题中用干细胞模拟大脑控制骨骼肌的运动过程、第19题中生产能有效杀死多种临床耐药细菌的拉索西丁等材料，均来自生物学前沿的研究和进展。生命科学的发展日新月异，创新成果层出不穷，在医药卫生、生态安全、环境保护等领域发挥着重要作用。试题挖掘这些材料中的必备知识和关键能力，以新颖的呈现方式和设问方法，激发创新意识，考查学生的创新能力。</w:t>
      </w:r>
    </w:p>
    <w:p w14:paraId="36DDE98C"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三、加强教考衔接，体现素养立意积极导向</w:t>
      </w:r>
    </w:p>
    <w:p w14:paraId="7A55635E"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（一）注重必备知识，回归教学的基础性</w:t>
      </w:r>
    </w:p>
    <w:p w14:paraId="38D2003D" w14:textId="264335BF"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试题加强对必备知识的考查力度，多维度切入对基础知识、基本技能、基本方法的融会贯通和灵活运用，引导学生夯实基础。第1、3</w:t>
      </w:r>
      <w:proofErr w:type="gramStart"/>
      <w:r w:rsidRPr="00F342EE">
        <w:rPr>
          <w:rFonts w:ascii="宋体" w:eastAsia="宋体" w:hAnsi="宋体"/>
          <w:sz w:val="24"/>
        </w:rPr>
        <w:t>题分别</w:t>
      </w:r>
      <w:proofErr w:type="gramEnd"/>
      <w:r w:rsidRPr="00F342EE">
        <w:rPr>
          <w:rFonts w:ascii="宋体" w:eastAsia="宋体" w:hAnsi="宋体"/>
          <w:sz w:val="24"/>
        </w:rPr>
        <w:t>考查蛋白质、细胞器的结构与功能。第4题考查物质进出细胞的方式。第12题考查伴性遗传。第16、20</w:t>
      </w:r>
      <w:proofErr w:type="gramStart"/>
      <w:r w:rsidRPr="00F342EE">
        <w:rPr>
          <w:rFonts w:ascii="宋体" w:eastAsia="宋体" w:hAnsi="宋体"/>
          <w:sz w:val="24"/>
        </w:rPr>
        <w:t>题分别</w:t>
      </w:r>
      <w:proofErr w:type="gramEnd"/>
      <w:r w:rsidRPr="00F342EE">
        <w:rPr>
          <w:rFonts w:ascii="宋体" w:eastAsia="宋体" w:hAnsi="宋体"/>
          <w:sz w:val="24"/>
        </w:rPr>
        <w:t>考查光合作用的原理、自由组合定律的实质。这些试题均指向学科必备知识，引导教学注重基础，加强对大概念的理解，从而回归教学本源。</w:t>
      </w:r>
    </w:p>
    <w:p w14:paraId="6B5FFDFF"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t>（二）坚持素养导向，</w:t>
      </w:r>
      <w:proofErr w:type="gramStart"/>
      <w:r w:rsidRPr="00F342EE">
        <w:rPr>
          <w:rFonts w:ascii="宋体" w:eastAsia="宋体" w:hAnsi="宋体"/>
          <w:b/>
          <w:bCs/>
          <w:sz w:val="24"/>
        </w:rPr>
        <w:t>凸显学科</w:t>
      </w:r>
      <w:proofErr w:type="gramEnd"/>
      <w:r w:rsidRPr="00F342EE">
        <w:rPr>
          <w:rFonts w:ascii="宋体" w:eastAsia="宋体" w:hAnsi="宋体"/>
          <w:b/>
          <w:bCs/>
          <w:sz w:val="24"/>
        </w:rPr>
        <w:t>的综合性</w:t>
      </w:r>
    </w:p>
    <w:p w14:paraId="5CA017AC" w14:textId="7B71B594"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基于学科核心素养导向，利用多种复杂、真实的情境，通过创设富有挑战性的问题，综合考查学生关键能力与必备知识。第15题既考查了进化与适应观，又考查了演绎与推理等科学思维。第17题既考查了物质与能量观、稳态与平衡观等生命观念，又考查了归纳与概括、模型与建模等科学思维，还体现了人与自然和谐共生的社会责任。这些试题以学科核心素养为导向，着眼于考查学生在复杂情境中对学科知识和能力的综合运用，有利于引导教学重视对学生综合能力的培养。</w:t>
      </w:r>
    </w:p>
    <w:p w14:paraId="04B8FB07" w14:textId="77777777" w:rsidR="00F342EE" w:rsidRPr="00F342EE" w:rsidRDefault="00F342EE" w:rsidP="00BF7779">
      <w:pPr>
        <w:snapToGrid w:val="0"/>
        <w:spacing w:after="0" w:line="360" w:lineRule="auto"/>
        <w:ind w:firstLineChars="200" w:firstLine="482"/>
        <w:jc w:val="both"/>
        <w:rPr>
          <w:rFonts w:ascii="宋体" w:eastAsia="宋体" w:hAnsi="宋体"/>
          <w:sz w:val="24"/>
        </w:rPr>
      </w:pPr>
      <w:r w:rsidRPr="00F342EE">
        <w:rPr>
          <w:rFonts w:ascii="宋体" w:eastAsia="宋体" w:hAnsi="宋体"/>
          <w:b/>
          <w:bCs/>
          <w:sz w:val="24"/>
        </w:rPr>
        <w:lastRenderedPageBreak/>
        <w:t>（三）主张学以致用，强调知识的应用性</w:t>
      </w:r>
    </w:p>
    <w:p w14:paraId="4782F157" w14:textId="544FDCC2"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试题坚持理论联系实际，考查学生灵活运用所学知识分析并解决社会实践问题的能力。第11题以人体自身免疫病的治疗为情境，考查学生运用免疫学知识分析治疗自身免疫病的新途径。第19题以能杀死耐药细菌的拉索西丁为材料，考查学生结合基因工程基本原理、蛋白质合成等知识，运用批判性思维等高阶思维能力，对发酵工程进行工艺优化，解决基因工程药物批量生产问题。试题通过使用贴近生活的素材，选取生产生活中的问题，考查学生知识迁移与应用的能力，引导教学注重理论与实践相结合。</w:t>
      </w:r>
    </w:p>
    <w:p w14:paraId="079C1778" w14:textId="77777777" w:rsidR="00F342EE" w:rsidRDefault="00F342EE" w:rsidP="00BF7779">
      <w:pPr>
        <w:snapToGrid w:val="0"/>
        <w:spacing w:after="0" w:line="360" w:lineRule="auto"/>
        <w:jc w:val="both"/>
        <w:rPr>
          <w:rFonts w:ascii="宋体" w:eastAsia="宋体" w:hAnsi="宋体"/>
          <w:sz w:val="24"/>
        </w:rPr>
      </w:pPr>
    </w:p>
    <w:p w14:paraId="0571807C" w14:textId="20AC288B" w:rsidR="00F342EE" w:rsidRPr="00F342EE" w:rsidRDefault="00F342EE" w:rsidP="00D7773D">
      <w:pPr>
        <w:snapToGrid w:val="0"/>
        <w:spacing w:after="0" w:line="360" w:lineRule="auto"/>
        <w:jc w:val="center"/>
        <w:rPr>
          <w:rFonts w:ascii="宋体" w:eastAsia="宋体" w:hAnsi="宋体"/>
          <w:sz w:val="32"/>
          <w:szCs w:val="32"/>
        </w:rPr>
      </w:pPr>
      <w:r w:rsidRPr="00F342EE">
        <w:rPr>
          <w:rFonts w:ascii="宋体" w:eastAsia="宋体" w:hAnsi="宋体"/>
          <w:b/>
          <w:bCs/>
          <w:sz w:val="32"/>
          <w:szCs w:val="32"/>
        </w:rPr>
        <w:t>｜试题解读｜</w:t>
      </w:r>
    </w:p>
    <w:p w14:paraId="6E5ABB6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一、选择题</w:t>
      </w:r>
    </w:p>
    <w:p w14:paraId="29D484F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w:t>
      </w:r>
      <w:r w:rsidRPr="00F342EE">
        <w:rPr>
          <w:rFonts w:ascii="宋体" w:eastAsia="宋体" w:hAnsi="宋体" w:hint="eastAsia"/>
          <w:sz w:val="24"/>
        </w:rPr>
        <w:t>．真核细胞的核孔含有多种蛋白质，这些蛋白质的主要区别是</w:t>
      </w:r>
    </w:p>
    <w:p w14:paraId="58FE894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基本组成元素不同</w:t>
      </w:r>
      <w:r w:rsidRPr="00F342EE">
        <w:rPr>
          <w:rFonts w:ascii="宋体" w:eastAsia="宋体" w:hAnsi="宋体"/>
          <w:sz w:val="24"/>
        </w:rPr>
        <w:t xml:space="preserve">    B.</w:t>
      </w:r>
      <w:r w:rsidRPr="00F342EE">
        <w:rPr>
          <w:rFonts w:ascii="宋体" w:eastAsia="宋体" w:hAnsi="宋体" w:hint="eastAsia"/>
          <w:sz w:val="24"/>
        </w:rPr>
        <w:t>单体连接方式不同</w:t>
      </w:r>
      <w:r w:rsidRPr="00F342EE">
        <w:rPr>
          <w:rFonts w:ascii="宋体" w:eastAsia="宋体" w:hAnsi="宋体"/>
          <w:sz w:val="24"/>
        </w:rPr>
        <w:t xml:space="preserve">   C.</w:t>
      </w:r>
      <w:r w:rsidRPr="00F342EE">
        <w:rPr>
          <w:rFonts w:ascii="宋体" w:eastAsia="宋体" w:hAnsi="宋体" w:hint="eastAsia"/>
          <w:sz w:val="24"/>
        </w:rPr>
        <w:t>肽链空间结构不同</w:t>
      </w:r>
      <w:r w:rsidRPr="00F342EE">
        <w:rPr>
          <w:rFonts w:ascii="宋体" w:eastAsia="宋体" w:hAnsi="宋体"/>
          <w:sz w:val="24"/>
        </w:rPr>
        <w:t xml:space="preserve">   D.</w:t>
      </w:r>
      <w:r w:rsidRPr="00F342EE">
        <w:rPr>
          <w:rFonts w:ascii="宋体" w:eastAsia="宋体" w:hAnsi="宋体" w:hint="eastAsia"/>
          <w:sz w:val="24"/>
        </w:rPr>
        <w:t>合成加工场所不同</w:t>
      </w:r>
    </w:p>
    <w:p w14:paraId="37E5E29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C</w:t>
      </w:r>
    </w:p>
    <w:p w14:paraId="09331E6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092294A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本题以蛋白质的基本组成元素、蛋白质的结构及其多样性、蛋白质合成加工场所为考查内容，要求学生具备一定理解能力，主要考查生命的物质观，体现基础性的考查要求。</w:t>
      </w:r>
    </w:p>
    <w:p w14:paraId="0EACF9A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1CF307C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蛋白质是目前已知的结构最复杂、功能最多样的分子。不同蛋白质的基本组成元素均为</w:t>
      </w:r>
      <w:r w:rsidRPr="00F342EE">
        <w:rPr>
          <w:rFonts w:ascii="宋体" w:eastAsia="宋体" w:hAnsi="宋体"/>
          <w:sz w:val="24"/>
        </w:rPr>
        <w:t>C</w:t>
      </w:r>
      <w:r w:rsidRPr="00F342EE">
        <w:rPr>
          <w:rFonts w:ascii="宋体" w:eastAsia="宋体" w:hAnsi="宋体" w:hint="eastAsia"/>
          <w:sz w:val="24"/>
        </w:rPr>
        <w:t>、</w:t>
      </w:r>
      <w:r w:rsidRPr="00F342EE">
        <w:rPr>
          <w:rFonts w:ascii="宋体" w:eastAsia="宋体" w:hAnsi="宋体"/>
          <w:sz w:val="24"/>
        </w:rPr>
        <w:t>H</w:t>
      </w:r>
      <w:r w:rsidRPr="00F342EE">
        <w:rPr>
          <w:rFonts w:ascii="宋体" w:eastAsia="宋体" w:hAnsi="宋体" w:hint="eastAsia"/>
          <w:sz w:val="24"/>
        </w:rPr>
        <w:t>、</w:t>
      </w:r>
      <w:r w:rsidRPr="00F342EE">
        <w:rPr>
          <w:rFonts w:ascii="宋体" w:eastAsia="宋体" w:hAnsi="宋体"/>
          <w:sz w:val="24"/>
        </w:rPr>
        <w:t>O</w:t>
      </w:r>
      <w:r w:rsidRPr="00F342EE">
        <w:rPr>
          <w:rFonts w:ascii="宋体" w:eastAsia="宋体" w:hAnsi="宋体" w:hint="eastAsia"/>
          <w:sz w:val="24"/>
        </w:rPr>
        <w:t>、</w:t>
      </w:r>
      <w:r w:rsidRPr="00F342EE">
        <w:rPr>
          <w:rFonts w:ascii="宋体" w:eastAsia="宋体" w:hAnsi="宋体"/>
          <w:sz w:val="24"/>
        </w:rPr>
        <w:t>N</w:t>
      </w:r>
      <w:r w:rsidRPr="00F342EE">
        <w:rPr>
          <w:rFonts w:ascii="宋体" w:eastAsia="宋体" w:hAnsi="宋体" w:hint="eastAsia"/>
          <w:sz w:val="24"/>
        </w:rPr>
        <w:t>，故</w:t>
      </w:r>
      <w:r w:rsidRPr="00F342EE">
        <w:rPr>
          <w:rFonts w:ascii="宋体" w:eastAsia="宋体" w:hAnsi="宋体"/>
          <w:sz w:val="24"/>
        </w:rPr>
        <w:t>A</w:t>
      </w:r>
      <w:r w:rsidRPr="00F342EE">
        <w:rPr>
          <w:rFonts w:ascii="宋体" w:eastAsia="宋体" w:hAnsi="宋体" w:hint="eastAsia"/>
          <w:sz w:val="24"/>
        </w:rPr>
        <w:t>错误。蛋白质的单体为氨基酸，氨基酸通过脱水缩合的方式进行连接，故</w:t>
      </w:r>
      <w:r w:rsidRPr="00F342EE">
        <w:rPr>
          <w:rFonts w:ascii="宋体" w:eastAsia="宋体" w:hAnsi="宋体"/>
          <w:sz w:val="24"/>
        </w:rPr>
        <w:t>B</w:t>
      </w:r>
      <w:r w:rsidRPr="00F342EE">
        <w:rPr>
          <w:rFonts w:ascii="宋体" w:eastAsia="宋体" w:hAnsi="宋体" w:hint="eastAsia"/>
          <w:sz w:val="24"/>
        </w:rPr>
        <w:t>错误。组成蛋白质的氨基酸在形成肽链时排列顺序千变万化，肽链通过盘曲、折叠形成的空间结构千差万别，故</w:t>
      </w:r>
      <w:r w:rsidRPr="00F342EE">
        <w:rPr>
          <w:rFonts w:ascii="宋体" w:eastAsia="宋体" w:hAnsi="宋体"/>
          <w:sz w:val="24"/>
        </w:rPr>
        <w:t>C</w:t>
      </w:r>
      <w:r w:rsidRPr="00F342EE">
        <w:rPr>
          <w:rFonts w:ascii="宋体" w:eastAsia="宋体" w:hAnsi="宋体" w:hint="eastAsia"/>
          <w:sz w:val="24"/>
        </w:rPr>
        <w:t>正确。核孔含有的蛋白质均在核糖体中合成，在细胞质中加工，故</w:t>
      </w:r>
      <w:r w:rsidRPr="00F342EE">
        <w:rPr>
          <w:rFonts w:ascii="宋体" w:eastAsia="宋体" w:hAnsi="宋体"/>
          <w:sz w:val="24"/>
        </w:rPr>
        <w:t>D</w:t>
      </w:r>
      <w:r w:rsidRPr="00F342EE">
        <w:rPr>
          <w:rFonts w:ascii="宋体" w:eastAsia="宋体" w:hAnsi="宋体" w:hint="eastAsia"/>
          <w:sz w:val="24"/>
        </w:rPr>
        <w:t>错误。</w:t>
      </w:r>
    </w:p>
    <w:p w14:paraId="327D9A3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1792B3D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本题以真核细胞核孔含有的多种蛋白质为背景，对蛋白质这一高中生物学的重要概念进行考查。题干和选项表述准确简洁，辨析不同蛋白质的共性和差异，聚焦基础知识的考查。</w:t>
      </w:r>
    </w:p>
    <w:p w14:paraId="7209C98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7C84D6A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2</w:t>
      </w:r>
      <w:r w:rsidRPr="00F342EE">
        <w:rPr>
          <w:rFonts w:ascii="宋体" w:eastAsia="宋体" w:hAnsi="宋体" w:hint="eastAsia"/>
          <w:sz w:val="24"/>
        </w:rPr>
        <w:t>．我国大熊猫保护工作已取得显著成效，但仍面临部分种群遗传多样性较低的问题。下列措施中不属于保护大熊猫遗传多样性的是</w:t>
      </w:r>
    </w:p>
    <w:p w14:paraId="2331E639"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选繁殖能力强的个体进行人工繁育</w:t>
      </w:r>
      <w:r w:rsidRPr="00F342EE">
        <w:rPr>
          <w:rFonts w:ascii="宋体" w:eastAsia="宋体" w:hAnsi="宋体"/>
          <w:sz w:val="24"/>
        </w:rPr>
        <w:t xml:space="preserve">    </w:t>
      </w:r>
    </w:p>
    <w:p w14:paraId="335C7136" w14:textId="76B1EF2F"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建立基因库保存不同种群的遗传材料</w:t>
      </w:r>
    </w:p>
    <w:p w14:paraId="2C3A35E7"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lastRenderedPageBreak/>
        <w:t>C.</w:t>
      </w:r>
      <w:r w:rsidRPr="00F342EE">
        <w:rPr>
          <w:rFonts w:ascii="宋体" w:eastAsia="宋体" w:hAnsi="宋体" w:hint="eastAsia"/>
          <w:sz w:val="24"/>
        </w:rPr>
        <w:t>建立生态走廊促进种群间基因交流</w:t>
      </w:r>
      <w:r w:rsidRPr="00F342EE">
        <w:rPr>
          <w:rFonts w:ascii="宋体" w:eastAsia="宋体" w:hAnsi="宋体"/>
          <w:sz w:val="24"/>
        </w:rPr>
        <w:t xml:space="preserve">    </w:t>
      </w:r>
    </w:p>
    <w:p w14:paraId="6EF4C683" w14:textId="4C59CDD5"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在隔离的小种群中引入野化放归个体</w:t>
      </w:r>
    </w:p>
    <w:p w14:paraId="3F70732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A</w:t>
      </w:r>
    </w:p>
    <w:p w14:paraId="57FF21E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71C42FE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大熊猫遗传多样性及其保护为考查内容，要求学生具备理解能力、解决问题能力等关键能力，主要考查进化与适应观、批判性思维等学科核心素养，引导学生形成人与自然和谐共生的基本观念，养成保护生态环境的行为习惯，体现基础性、综合性、应用性的考查要求。</w:t>
      </w:r>
    </w:p>
    <w:p w14:paraId="0E6E5F0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3B3F51C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选繁殖能力强的个体进行人工繁育可增加大熊猫种群数量，但仅依据繁殖能力挑选个体进行人工繁育可能导致基因库进一步单一化，故</w:t>
      </w:r>
      <w:r w:rsidRPr="00F342EE">
        <w:rPr>
          <w:rFonts w:ascii="宋体" w:eastAsia="宋体" w:hAnsi="宋体"/>
          <w:sz w:val="24"/>
        </w:rPr>
        <w:t>A</w:t>
      </w:r>
      <w:r w:rsidRPr="00F342EE">
        <w:rPr>
          <w:rFonts w:ascii="宋体" w:eastAsia="宋体" w:hAnsi="宋体" w:hint="eastAsia"/>
          <w:sz w:val="24"/>
        </w:rPr>
        <w:t>不属于。建立基因库可保存大熊猫不同种群的遗传材料，有利于对不同种群大熊猫的基因特征开展研究与保护，故</w:t>
      </w:r>
      <w:r w:rsidRPr="00F342EE">
        <w:rPr>
          <w:rFonts w:ascii="宋体" w:eastAsia="宋体" w:hAnsi="宋体"/>
          <w:sz w:val="24"/>
        </w:rPr>
        <w:t>B</w:t>
      </w:r>
      <w:r w:rsidRPr="00F342EE">
        <w:rPr>
          <w:rFonts w:ascii="宋体" w:eastAsia="宋体" w:hAnsi="宋体" w:hint="eastAsia"/>
          <w:sz w:val="24"/>
        </w:rPr>
        <w:t>属于。建立生态走廊连接隔离种群，使不同种群的个体能够迁移、交配，增强基因流动，能有效提高遗传多样性，故</w:t>
      </w:r>
      <w:r w:rsidRPr="00F342EE">
        <w:rPr>
          <w:rFonts w:ascii="宋体" w:eastAsia="宋体" w:hAnsi="宋体"/>
          <w:sz w:val="24"/>
        </w:rPr>
        <w:t>C</w:t>
      </w:r>
      <w:r w:rsidRPr="00F342EE">
        <w:rPr>
          <w:rFonts w:ascii="宋体" w:eastAsia="宋体" w:hAnsi="宋体" w:hint="eastAsia"/>
          <w:sz w:val="24"/>
        </w:rPr>
        <w:t>属于。隔离小种群可能因近亲繁殖等导致等位基因丢失，因而隔离小种群的遗传多样性通常较低。在隔离小种群中引入野化放归个体，可将其他种群的基因引入隔离小种群，从而增强种群间的基因流动，故</w:t>
      </w:r>
      <w:r w:rsidRPr="00F342EE">
        <w:rPr>
          <w:rFonts w:ascii="宋体" w:eastAsia="宋体" w:hAnsi="宋体"/>
          <w:sz w:val="24"/>
        </w:rPr>
        <w:t>D</w:t>
      </w:r>
      <w:r w:rsidRPr="00F342EE">
        <w:rPr>
          <w:rFonts w:ascii="宋体" w:eastAsia="宋体" w:hAnsi="宋体" w:hint="eastAsia"/>
          <w:sz w:val="24"/>
        </w:rPr>
        <w:t>属于。</w:t>
      </w:r>
    </w:p>
    <w:p w14:paraId="073008E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58D2F4D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大熊猫是中国的特有物种，也是四川的特色名片。多年来，我国针对大熊猫保护采取了一系列重要措施，相关工作取得了显著成效，其种群数量稳步增长。但是，栖息地破碎化导致部分种群遗传多样性较低依然是大熊猫保护面临的重大挑战，大熊猫保护之路任重道远。本题以生物多样性保护的明星物种大熊猫设置情境，既加深了学生对大熊猫保护工作的了解，又增强了学生对家乡的热爱之情。本题不同于传统题目中笼统地考查大熊猫的保护措施，而是通过判断哪些措施能够有针对性地保护大熊猫遗传多样性，引导学生联系实际情况进行批判性思考。</w:t>
      </w:r>
    </w:p>
    <w:p w14:paraId="3008A5C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56CD189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3</w:t>
      </w:r>
      <w:r w:rsidRPr="00F342EE">
        <w:rPr>
          <w:rFonts w:ascii="宋体" w:eastAsia="宋体" w:hAnsi="宋体" w:hint="eastAsia"/>
          <w:sz w:val="24"/>
        </w:rPr>
        <w:t>．通俗地说，细胞自噬就是细胞</w:t>
      </w:r>
      <w:r w:rsidRPr="00F342EE">
        <w:rPr>
          <w:rFonts w:ascii="宋体" w:eastAsia="宋体" w:hAnsi="宋体"/>
          <w:sz w:val="24"/>
        </w:rPr>
        <w:t>“</w:t>
      </w:r>
      <w:r w:rsidRPr="00F342EE">
        <w:rPr>
          <w:rFonts w:ascii="宋体" w:eastAsia="宋体" w:hAnsi="宋体" w:hint="eastAsia"/>
          <w:sz w:val="24"/>
        </w:rPr>
        <w:t>吃掉</w:t>
      </w:r>
      <w:r w:rsidRPr="00F342EE">
        <w:rPr>
          <w:rFonts w:ascii="宋体" w:eastAsia="宋体" w:hAnsi="宋体"/>
          <w:sz w:val="24"/>
        </w:rPr>
        <w:t>”</w:t>
      </w:r>
      <w:r w:rsidRPr="00F342EE">
        <w:rPr>
          <w:rFonts w:ascii="宋体" w:eastAsia="宋体" w:hAnsi="宋体" w:hint="eastAsia"/>
          <w:sz w:val="24"/>
        </w:rPr>
        <w:t>自身的结构和物质。下列叙述错误的是</w:t>
      </w:r>
    </w:p>
    <w:p w14:paraId="15361DE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溶酶体作为</w:t>
      </w:r>
      <w:r w:rsidRPr="00F342EE">
        <w:rPr>
          <w:rFonts w:ascii="宋体" w:eastAsia="宋体" w:hAnsi="宋体"/>
          <w:sz w:val="24"/>
        </w:rPr>
        <w:t>“</w:t>
      </w:r>
      <w:r w:rsidRPr="00F342EE">
        <w:rPr>
          <w:rFonts w:ascii="宋体" w:eastAsia="宋体" w:hAnsi="宋体" w:hint="eastAsia"/>
          <w:sz w:val="24"/>
        </w:rPr>
        <w:t>消化车间</w:t>
      </w:r>
      <w:r w:rsidRPr="00F342EE">
        <w:rPr>
          <w:rFonts w:ascii="宋体" w:eastAsia="宋体" w:hAnsi="宋体"/>
          <w:sz w:val="24"/>
        </w:rPr>
        <w:t>”</w:t>
      </w:r>
      <w:r w:rsidRPr="00F342EE">
        <w:rPr>
          <w:rFonts w:ascii="宋体" w:eastAsia="宋体" w:hAnsi="宋体" w:hint="eastAsia"/>
          <w:sz w:val="24"/>
        </w:rPr>
        <w:t>可为细胞自噬过程提供水解酶</w:t>
      </w:r>
    </w:p>
    <w:p w14:paraId="5825B26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线粒体作为</w:t>
      </w:r>
      <w:r w:rsidRPr="00F342EE">
        <w:rPr>
          <w:rFonts w:ascii="宋体" w:eastAsia="宋体" w:hAnsi="宋体"/>
          <w:sz w:val="24"/>
        </w:rPr>
        <w:t>“</w:t>
      </w:r>
      <w:r w:rsidRPr="00F342EE">
        <w:rPr>
          <w:rFonts w:ascii="宋体" w:eastAsia="宋体" w:hAnsi="宋体" w:hint="eastAsia"/>
          <w:sz w:val="24"/>
        </w:rPr>
        <w:t>动力车间</w:t>
      </w:r>
      <w:r w:rsidRPr="00F342EE">
        <w:rPr>
          <w:rFonts w:ascii="宋体" w:eastAsia="宋体" w:hAnsi="宋体"/>
          <w:sz w:val="24"/>
        </w:rPr>
        <w:t>”</w:t>
      </w:r>
      <w:r w:rsidRPr="00F342EE">
        <w:rPr>
          <w:rFonts w:ascii="宋体" w:eastAsia="宋体" w:hAnsi="宋体" w:hint="eastAsia"/>
          <w:sz w:val="24"/>
        </w:rPr>
        <w:t>为细胞自噬过程提供所需能量</w:t>
      </w:r>
    </w:p>
    <w:p w14:paraId="39392B6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细胞自噬产生的氨基酸可作为原料重新用于蛋白质合成</w:t>
      </w:r>
    </w:p>
    <w:p w14:paraId="6143B58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细胞自噬</w:t>
      </w:r>
      <w:r w:rsidRPr="00F342EE">
        <w:rPr>
          <w:rFonts w:ascii="宋体" w:eastAsia="宋体" w:hAnsi="宋体"/>
          <w:sz w:val="24"/>
        </w:rPr>
        <w:t>“</w:t>
      </w:r>
      <w:r w:rsidRPr="00F342EE">
        <w:rPr>
          <w:rFonts w:ascii="宋体" w:eastAsia="宋体" w:hAnsi="宋体" w:hint="eastAsia"/>
          <w:sz w:val="24"/>
        </w:rPr>
        <w:t>吃掉</w:t>
      </w:r>
      <w:r w:rsidRPr="00F342EE">
        <w:rPr>
          <w:rFonts w:ascii="宋体" w:eastAsia="宋体" w:hAnsi="宋体"/>
          <w:sz w:val="24"/>
        </w:rPr>
        <w:t>”</w:t>
      </w:r>
      <w:r w:rsidRPr="00F342EE">
        <w:rPr>
          <w:rFonts w:ascii="宋体" w:eastAsia="宋体" w:hAnsi="宋体" w:hint="eastAsia"/>
          <w:sz w:val="24"/>
        </w:rPr>
        <w:t>细胞器不利于维持细胞内部环境稳定</w:t>
      </w:r>
    </w:p>
    <w:p w14:paraId="7D991B4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D</w:t>
      </w:r>
    </w:p>
    <w:p w14:paraId="75B8FF1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51FC08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本题以细胞自噬、细胞器之间的分工合作为考查内容，要求学生具备理解能力、解决问题</w:t>
      </w:r>
      <w:r w:rsidRPr="00F342EE">
        <w:rPr>
          <w:rFonts w:ascii="宋体" w:eastAsia="宋体" w:hAnsi="宋体" w:hint="eastAsia"/>
          <w:sz w:val="24"/>
        </w:rPr>
        <w:lastRenderedPageBreak/>
        <w:t>能力等关键能力，主要考查结构与功能观、稳态与平衡观等学科核心素养，体现基础性、综合性的考查要求。</w:t>
      </w:r>
    </w:p>
    <w:p w14:paraId="3E2A799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7E86D78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溶酶体是细胞的</w:t>
      </w:r>
      <w:r w:rsidRPr="00F342EE">
        <w:rPr>
          <w:rFonts w:ascii="宋体" w:eastAsia="宋体" w:hAnsi="宋体"/>
          <w:sz w:val="24"/>
        </w:rPr>
        <w:t>“</w:t>
      </w:r>
      <w:r w:rsidRPr="00F342EE">
        <w:rPr>
          <w:rFonts w:ascii="宋体" w:eastAsia="宋体" w:hAnsi="宋体" w:hint="eastAsia"/>
          <w:sz w:val="24"/>
        </w:rPr>
        <w:t>消化车间</w:t>
      </w:r>
      <w:r w:rsidRPr="00F342EE">
        <w:rPr>
          <w:rFonts w:ascii="宋体" w:eastAsia="宋体" w:hAnsi="宋体"/>
          <w:sz w:val="24"/>
        </w:rPr>
        <w:t>”</w:t>
      </w:r>
      <w:r w:rsidRPr="00F342EE">
        <w:rPr>
          <w:rFonts w:ascii="宋体" w:eastAsia="宋体" w:hAnsi="宋体" w:hint="eastAsia"/>
          <w:sz w:val="24"/>
        </w:rPr>
        <w:t>，内含多种水解酶，能分解衰老、损伤的细胞器，吞噬并杀死侵入细胞的病毒或细菌，故</w:t>
      </w:r>
      <w:r w:rsidRPr="00F342EE">
        <w:rPr>
          <w:rFonts w:ascii="宋体" w:eastAsia="宋体" w:hAnsi="宋体"/>
          <w:sz w:val="24"/>
        </w:rPr>
        <w:t>A</w:t>
      </w:r>
      <w:r w:rsidRPr="00F342EE">
        <w:rPr>
          <w:rFonts w:ascii="宋体" w:eastAsia="宋体" w:hAnsi="宋体" w:hint="eastAsia"/>
          <w:sz w:val="24"/>
        </w:rPr>
        <w:t>正确。线粒体是细胞进行有氧呼吸的主要场所，是细胞的</w:t>
      </w:r>
      <w:r w:rsidRPr="00F342EE">
        <w:rPr>
          <w:rFonts w:ascii="宋体" w:eastAsia="宋体" w:hAnsi="宋体"/>
          <w:sz w:val="24"/>
        </w:rPr>
        <w:t>“</w:t>
      </w:r>
      <w:r w:rsidRPr="00F342EE">
        <w:rPr>
          <w:rFonts w:ascii="宋体" w:eastAsia="宋体" w:hAnsi="宋体" w:hint="eastAsia"/>
          <w:sz w:val="24"/>
        </w:rPr>
        <w:t>动力车间</w:t>
      </w:r>
      <w:r w:rsidRPr="00F342EE">
        <w:rPr>
          <w:rFonts w:ascii="宋体" w:eastAsia="宋体" w:hAnsi="宋体"/>
          <w:sz w:val="24"/>
        </w:rPr>
        <w:t>”</w:t>
      </w:r>
      <w:r w:rsidRPr="00F342EE">
        <w:rPr>
          <w:rFonts w:ascii="宋体" w:eastAsia="宋体" w:hAnsi="宋体" w:hint="eastAsia"/>
          <w:sz w:val="24"/>
        </w:rPr>
        <w:t>，可为细胞自噬过程提供能量，故</w:t>
      </w:r>
      <w:r w:rsidRPr="00F342EE">
        <w:rPr>
          <w:rFonts w:ascii="宋体" w:eastAsia="宋体" w:hAnsi="宋体"/>
          <w:sz w:val="24"/>
        </w:rPr>
        <w:t>B</w:t>
      </w:r>
      <w:r w:rsidRPr="00F342EE">
        <w:rPr>
          <w:rFonts w:ascii="宋体" w:eastAsia="宋体" w:hAnsi="宋体" w:hint="eastAsia"/>
          <w:sz w:val="24"/>
        </w:rPr>
        <w:t>正确。细胞自噬过程中通过溶酶体降解相关物质，并供细胞再利用，细胞自噬产生的氨基酸可作为原料重新用于蛋白质合成，故</w:t>
      </w:r>
      <w:r w:rsidRPr="00F342EE">
        <w:rPr>
          <w:rFonts w:ascii="宋体" w:eastAsia="宋体" w:hAnsi="宋体"/>
          <w:sz w:val="24"/>
        </w:rPr>
        <w:t>C</w:t>
      </w:r>
      <w:r w:rsidRPr="00F342EE">
        <w:rPr>
          <w:rFonts w:ascii="宋体" w:eastAsia="宋体" w:hAnsi="宋体" w:hint="eastAsia"/>
          <w:sz w:val="24"/>
        </w:rPr>
        <w:t>正确。在细胞受到损伤或细胞衰老时，通过细胞自噬，可以清除受损或衰老的细胞器，从而维持细胞内部环境的稳定，故</w:t>
      </w:r>
      <w:r w:rsidRPr="00F342EE">
        <w:rPr>
          <w:rFonts w:ascii="宋体" w:eastAsia="宋体" w:hAnsi="宋体"/>
          <w:sz w:val="24"/>
        </w:rPr>
        <w:t>D </w:t>
      </w:r>
      <w:r w:rsidRPr="00F342EE">
        <w:rPr>
          <w:rFonts w:ascii="宋体" w:eastAsia="宋体" w:hAnsi="宋体" w:hint="eastAsia"/>
          <w:sz w:val="24"/>
        </w:rPr>
        <w:t>错误。</w:t>
      </w:r>
    </w:p>
    <w:p w14:paraId="1606B80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42BED4FB"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本题以教材中的细胞自噬内容为核心，围绕细胞自噬的发生、结果和意义，综合考查相关细胞器的功能，需要学生联系前后知识，综合分析作答，进一步引导教学关注基础知识，回归教材。</w:t>
      </w:r>
    </w:p>
    <w:p w14:paraId="5B5E0E21" w14:textId="5032AA5F" w:rsidR="00F342EE" w:rsidRPr="00F342EE" w:rsidRDefault="00F342EE" w:rsidP="00BF7779">
      <w:pPr>
        <w:snapToGrid w:val="0"/>
        <w:spacing w:after="0" w:line="360" w:lineRule="auto"/>
        <w:ind w:firstLineChars="200" w:firstLine="480"/>
        <w:jc w:val="both"/>
        <w:rPr>
          <w:rFonts w:ascii="宋体" w:eastAsia="宋体" w:hAnsi="宋体"/>
          <w:sz w:val="24"/>
        </w:rPr>
      </w:pPr>
    </w:p>
    <w:p w14:paraId="33C09604" w14:textId="56A0FE2B" w:rsidR="00F342EE" w:rsidRPr="00F342EE" w:rsidRDefault="00F342EE" w:rsidP="00BF7779">
      <w:pPr>
        <w:snapToGrid w:val="0"/>
        <w:spacing w:after="0" w:line="360" w:lineRule="auto"/>
        <w:ind w:firstLineChars="200" w:firstLine="440"/>
        <w:jc w:val="both"/>
        <w:rPr>
          <w:rFonts w:ascii="宋体" w:eastAsia="宋体" w:hAnsi="宋体"/>
          <w:sz w:val="24"/>
        </w:rPr>
      </w:pPr>
      <w:r>
        <w:rPr>
          <w:noProof/>
        </w:rPr>
        <w:drawing>
          <wp:anchor distT="0" distB="0" distL="114300" distR="114300" simplePos="0" relativeHeight="251658240" behindDoc="0" locked="0" layoutInCell="1" allowOverlap="1" wp14:anchorId="1D85ABCF" wp14:editId="4051D11F">
            <wp:simplePos x="0" y="0"/>
            <wp:positionH relativeFrom="column">
              <wp:posOffset>4124960</wp:posOffset>
            </wp:positionH>
            <wp:positionV relativeFrom="paragraph">
              <wp:posOffset>170603</wp:posOffset>
            </wp:positionV>
            <wp:extent cx="1939660" cy="1507913"/>
            <wp:effectExtent l="0" t="0" r="3810" b="0"/>
            <wp:wrapSquare wrapText="bothSides"/>
            <wp:docPr id="10000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 descr="高中生物掌上资源社区  http://www.fzlyt.cn"/>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39660" cy="1507913"/>
                    </a:xfrm>
                    <a:prstGeom prst="rect">
                      <a:avLst/>
                    </a:prstGeom>
                  </pic:spPr>
                </pic:pic>
              </a:graphicData>
            </a:graphic>
          </wp:anchor>
        </w:drawing>
      </w:r>
      <w:r w:rsidRPr="00F342EE">
        <w:rPr>
          <w:rFonts w:ascii="宋体" w:eastAsia="宋体" w:hAnsi="宋体" w:hint="eastAsia"/>
          <w:sz w:val="24"/>
        </w:rPr>
        <w:t>4．某细菌能将组氨酸脱羧生成组胺和CO2，相关物质的跨</w:t>
      </w:r>
      <w:proofErr w:type="gramStart"/>
      <w:r w:rsidRPr="00F342EE">
        <w:rPr>
          <w:rFonts w:ascii="宋体" w:eastAsia="宋体" w:hAnsi="宋体" w:hint="eastAsia"/>
          <w:sz w:val="24"/>
        </w:rPr>
        <w:t>膜运输</w:t>
      </w:r>
      <w:proofErr w:type="gramEnd"/>
      <w:r w:rsidRPr="00F342EE">
        <w:rPr>
          <w:rFonts w:ascii="宋体" w:eastAsia="宋体" w:hAnsi="宋体" w:hint="eastAsia"/>
          <w:sz w:val="24"/>
        </w:rPr>
        <w:t>过程如下图。下列叙述正确的是</w:t>
      </w:r>
    </w:p>
    <w:p w14:paraId="7E47EE4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转运蛋白</w:t>
      </w:r>
      <w:r w:rsidRPr="00F342EE">
        <w:rPr>
          <w:rFonts w:ascii="宋体" w:eastAsia="宋体" w:hAnsi="宋体"/>
          <w:sz w:val="24"/>
        </w:rPr>
        <w:t>W</w:t>
      </w:r>
      <w:r w:rsidRPr="00F342EE">
        <w:rPr>
          <w:rFonts w:ascii="宋体" w:eastAsia="宋体" w:hAnsi="宋体" w:hint="eastAsia"/>
          <w:sz w:val="24"/>
        </w:rPr>
        <w:t>可协助组氨酸逆浓度梯度进入细胞</w:t>
      </w:r>
    </w:p>
    <w:p w14:paraId="288DA11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胞内产生的组胺跨</w:t>
      </w:r>
      <w:proofErr w:type="gramStart"/>
      <w:r w:rsidRPr="00F342EE">
        <w:rPr>
          <w:rFonts w:ascii="宋体" w:eastAsia="宋体" w:hAnsi="宋体" w:hint="eastAsia"/>
          <w:sz w:val="24"/>
        </w:rPr>
        <w:t>膜运输</w:t>
      </w:r>
      <w:proofErr w:type="gramEnd"/>
      <w:r w:rsidRPr="00F342EE">
        <w:rPr>
          <w:rFonts w:ascii="宋体" w:eastAsia="宋体" w:hAnsi="宋体" w:hint="eastAsia"/>
          <w:sz w:val="24"/>
        </w:rPr>
        <w:t>过程需要消耗能量</w:t>
      </w:r>
    </w:p>
    <w:p w14:paraId="5C69D44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转运蛋白</w:t>
      </w:r>
      <w:r w:rsidRPr="00F342EE">
        <w:rPr>
          <w:rFonts w:ascii="宋体" w:eastAsia="宋体" w:hAnsi="宋体"/>
          <w:sz w:val="24"/>
        </w:rPr>
        <w:t>W</w:t>
      </w:r>
      <w:r w:rsidRPr="00F342EE">
        <w:rPr>
          <w:rFonts w:ascii="宋体" w:eastAsia="宋体" w:hAnsi="宋体" w:hint="eastAsia"/>
          <w:sz w:val="24"/>
        </w:rPr>
        <w:t>能同时转运两种物质，故不具特异性</w:t>
      </w:r>
    </w:p>
    <w:p w14:paraId="6301C1B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D.CO2分子经自由扩散，只能从胞内运输到胞外</w:t>
      </w:r>
    </w:p>
    <w:p w14:paraId="5570A6F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B</w:t>
      </w:r>
    </w:p>
    <w:p w14:paraId="5DC1979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66E1312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本题以细胞的物质输入和输出为考查内容，要求学生具备理解能力、解决问题能力等关键能力，主要考查结构与功能观、模型与建模等学科核心素养，体现基础性、综合性、应用性的考查要求。</w:t>
      </w:r>
    </w:p>
    <w:p w14:paraId="68269E7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76B1BDC2" w14:textId="77777777" w:rsidR="00F342EE" w:rsidRDefault="00F342EE" w:rsidP="00BF7779">
      <w:pPr>
        <w:snapToGrid w:val="0"/>
        <w:spacing w:after="0" w:line="360" w:lineRule="auto"/>
        <w:ind w:firstLineChars="200" w:firstLine="480"/>
        <w:jc w:val="both"/>
        <w:rPr>
          <w:rFonts w:ascii="宋体" w:eastAsia="宋体" w:hAnsi="宋体" w:hint="eastAsia"/>
          <w:sz w:val="24"/>
        </w:rPr>
      </w:pPr>
      <w:r w:rsidRPr="00F342EE">
        <w:rPr>
          <w:rFonts w:ascii="宋体" w:eastAsia="宋体" w:hAnsi="宋体" w:hint="eastAsia"/>
          <w:sz w:val="24"/>
        </w:rPr>
        <w:t>细胞外的组氨酸在转运蛋白</w:t>
      </w:r>
      <w:r w:rsidRPr="00F342EE">
        <w:rPr>
          <w:rFonts w:ascii="宋体" w:eastAsia="宋体" w:hAnsi="宋体"/>
          <w:sz w:val="24"/>
        </w:rPr>
        <w:t>W</w:t>
      </w:r>
      <w:r w:rsidRPr="00F342EE">
        <w:rPr>
          <w:rFonts w:ascii="宋体" w:eastAsia="宋体" w:hAnsi="宋体" w:hint="eastAsia"/>
          <w:sz w:val="24"/>
        </w:rPr>
        <w:t>的协助下运输进入细胞内，部分组氨酸在细胞内经脱羧酶催化生成组胺。由图可知，细胞外的组氨酸浓度高于细胞内，组氨酸跨</w:t>
      </w:r>
      <w:proofErr w:type="gramStart"/>
      <w:r w:rsidRPr="00F342EE">
        <w:rPr>
          <w:rFonts w:ascii="宋体" w:eastAsia="宋体" w:hAnsi="宋体" w:hint="eastAsia"/>
          <w:sz w:val="24"/>
        </w:rPr>
        <w:t>膜运输</w:t>
      </w:r>
      <w:proofErr w:type="gramEnd"/>
      <w:r w:rsidRPr="00F342EE">
        <w:rPr>
          <w:rFonts w:ascii="宋体" w:eastAsia="宋体" w:hAnsi="宋体" w:hint="eastAsia"/>
          <w:sz w:val="24"/>
        </w:rPr>
        <w:t>是顺浓度梯度进行的，故</w:t>
      </w:r>
      <w:r w:rsidRPr="00F342EE">
        <w:rPr>
          <w:rFonts w:ascii="宋体" w:eastAsia="宋体" w:hAnsi="宋体"/>
          <w:sz w:val="24"/>
        </w:rPr>
        <w:t>A</w:t>
      </w:r>
      <w:r w:rsidRPr="00F342EE">
        <w:rPr>
          <w:rFonts w:ascii="宋体" w:eastAsia="宋体" w:hAnsi="宋体" w:hint="eastAsia"/>
          <w:sz w:val="24"/>
        </w:rPr>
        <w:t>错误。细胞内生成的组胺浓度低于细胞外，细胞内的组胺由转运蛋白</w:t>
      </w:r>
      <w:r w:rsidRPr="00F342EE">
        <w:rPr>
          <w:rFonts w:ascii="宋体" w:eastAsia="宋体" w:hAnsi="宋体"/>
          <w:sz w:val="24"/>
        </w:rPr>
        <w:t>W</w:t>
      </w:r>
      <w:r w:rsidRPr="00F342EE">
        <w:rPr>
          <w:rFonts w:ascii="宋体" w:eastAsia="宋体" w:hAnsi="宋体" w:hint="eastAsia"/>
          <w:sz w:val="24"/>
        </w:rPr>
        <w:t>逆浓度梯度运输到细胞外，而物质在载体蛋白协助下从低浓度向高浓度运输时，需要消耗能量，故</w:t>
      </w:r>
      <w:r w:rsidRPr="00F342EE">
        <w:rPr>
          <w:rFonts w:ascii="宋体" w:eastAsia="宋体" w:hAnsi="宋体"/>
          <w:sz w:val="24"/>
        </w:rPr>
        <w:t>B</w:t>
      </w:r>
      <w:r w:rsidRPr="00F342EE">
        <w:rPr>
          <w:rFonts w:ascii="宋体" w:eastAsia="宋体" w:hAnsi="宋体" w:hint="eastAsia"/>
          <w:sz w:val="24"/>
        </w:rPr>
        <w:t>正确。一种转运蛋白往往只适合转运特定的物质，图中组氨酸和组胺的跨</w:t>
      </w:r>
      <w:proofErr w:type="gramStart"/>
      <w:r w:rsidRPr="00F342EE">
        <w:rPr>
          <w:rFonts w:ascii="宋体" w:eastAsia="宋体" w:hAnsi="宋体" w:hint="eastAsia"/>
          <w:sz w:val="24"/>
        </w:rPr>
        <w:t>膜运输</w:t>
      </w:r>
      <w:proofErr w:type="gramEnd"/>
      <w:r w:rsidRPr="00F342EE">
        <w:rPr>
          <w:rFonts w:ascii="宋体" w:eastAsia="宋体" w:hAnsi="宋体" w:hint="eastAsia"/>
          <w:sz w:val="24"/>
        </w:rPr>
        <w:t>都由转运蛋白</w:t>
      </w:r>
      <w:r w:rsidRPr="00F342EE">
        <w:rPr>
          <w:rFonts w:ascii="宋体" w:eastAsia="宋体" w:hAnsi="宋体"/>
          <w:sz w:val="24"/>
        </w:rPr>
        <w:t>W</w:t>
      </w:r>
      <w:r w:rsidRPr="00F342EE">
        <w:rPr>
          <w:rFonts w:ascii="宋体" w:eastAsia="宋体" w:hAnsi="宋体" w:hint="eastAsia"/>
          <w:sz w:val="24"/>
        </w:rPr>
        <w:t>协助</w:t>
      </w:r>
      <w:r w:rsidRPr="00F342EE">
        <w:rPr>
          <w:rFonts w:ascii="宋体" w:eastAsia="宋体" w:hAnsi="宋体" w:hint="eastAsia"/>
          <w:sz w:val="24"/>
        </w:rPr>
        <w:lastRenderedPageBreak/>
        <w:t>完成，说明该转运蛋白</w:t>
      </w:r>
      <w:r w:rsidRPr="00F342EE">
        <w:rPr>
          <w:rFonts w:ascii="宋体" w:eastAsia="宋体" w:hAnsi="宋体"/>
          <w:sz w:val="24"/>
        </w:rPr>
        <w:t>W </w:t>
      </w:r>
      <w:r w:rsidRPr="00F342EE">
        <w:rPr>
          <w:rFonts w:ascii="宋体" w:eastAsia="宋体" w:hAnsi="宋体" w:hint="eastAsia"/>
          <w:sz w:val="24"/>
        </w:rPr>
        <w:t>能特异性转运组氨酸和组胺两种物质，转运蛋白</w:t>
      </w:r>
      <w:r w:rsidRPr="00F342EE">
        <w:rPr>
          <w:rFonts w:ascii="宋体" w:eastAsia="宋体" w:hAnsi="宋体"/>
          <w:sz w:val="24"/>
        </w:rPr>
        <w:t>W</w:t>
      </w:r>
      <w:r w:rsidRPr="00F342EE">
        <w:rPr>
          <w:rFonts w:ascii="宋体" w:eastAsia="宋体" w:hAnsi="宋体" w:hint="eastAsia"/>
          <w:sz w:val="24"/>
        </w:rPr>
        <w:t>仍具有特异性，故</w:t>
      </w:r>
      <w:r w:rsidRPr="00F342EE">
        <w:rPr>
          <w:rFonts w:ascii="宋体" w:eastAsia="宋体" w:hAnsi="宋体"/>
          <w:sz w:val="24"/>
        </w:rPr>
        <w:t>C </w:t>
      </w:r>
      <w:r w:rsidRPr="00F342EE">
        <w:rPr>
          <w:rFonts w:ascii="宋体" w:eastAsia="宋体" w:hAnsi="宋体" w:hint="eastAsia"/>
          <w:sz w:val="24"/>
        </w:rPr>
        <w:t>错误。</w:t>
      </w:r>
    </w:p>
    <w:p w14:paraId="2C9964FD" w14:textId="0019BE9A"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分子能自由地通过细胞膜的</w:t>
      </w:r>
      <w:proofErr w:type="gramStart"/>
      <w:r w:rsidRPr="00F342EE">
        <w:rPr>
          <w:rFonts w:ascii="宋体" w:eastAsia="宋体" w:hAnsi="宋体" w:hint="eastAsia"/>
          <w:sz w:val="24"/>
        </w:rPr>
        <w:t>磷脂双</w:t>
      </w:r>
      <w:proofErr w:type="gramEnd"/>
      <w:r w:rsidRPr="00F342EE">
        <w:rPr>
          <w:rFonts w:ascii="宋体" w:eastAsia="宋体" w:hAnsi="宋体" w:hint="eastAsia"/>
          <w:sz w:val="24"/>
        </w:rPr>
        <w:t>分子层，既可以进入细胞内，也可以排出细胞外，故</w:t>
      </w:r>
      <w:r w:rsidRPr="00F342EE">
        <w:rPr>
          <w:rFonts w:ascii="宋体" w:eastAsia="宋体" w:hAnsi="宋体"/>
          <w:sz w:val="24"/>
        </w:rPr>
        <w:t>D</w:t>
      </w:r>
      <w:r w:rsidRPr="00F342EE">
        <w:rPr>
          <w:rFonts w:ascii="宋体" w:eastAsia="宋体" w:hAnsi="宋体" w:hint="eastAsia"/>
          <w:sz w:val="24"/>
        </w:rPr>
        <w:t>错误。</w:t>
      </w:r>
    </w:p>
    <w:p w14:paraId="13C4152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646B56F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选取学生比较陌生的某细菌转运两种物质的过程为情境，以示意图的方式呈现不同物质进出细胞时的浓度差和转运蛋白参与情况等关键信息，考查学生在新情境中运用已有知识获取相应信息、根据关键信息进行分析综合得出新结论等能力，引导教学重视基础知识，关注对迁移应用能力的培养。</w:t>
      </w:r>
    </w:p>
    <w:p w14:paraId="04F3787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0B60BB4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5</w:t>
      </w:r>
      <w:r w:rsidRPr="00F342EE">
        <w:rPr>
          <w:rFonts w:ascii="宋体" w:eastAsia="宋体" w:hAnsi="宋体" w:hint="eastAsia"/>
          <w:sz w:val="24"/>
        </w:rPr>
        <w:t>．下列以土豆为材料的实验描述，错误的是</w:t>
      </w:r>
    </w:p>
    <w:p w14:paraId="18FC808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土豆</w:t>
      </w:r>
      <w:r w:rsidRPr="00F342EE">
        <w:rPr>
          <w:rFonts w:ascii="宋体" w:eastAsia="宋体" w:hAnsi="宋体"/>
          <w:sz w:val="24"/>
        </w:rPr>
        <w:t>DNA</w:t>
      </w:r>
      <w:r w:rsidRPr="00F342EE">
        <w:rPr>
          <w:rFonts w:ascii="宋体" w:eastAsia="宋体" w:hAnsi="宋体" w:hint="eastAsia"/>
          <w:sz w:val="24"/>
        </w:rPr>
        <w:t>溶于酒精后，与二苯胺试剂混合呈蓝色</w:t>
      </w:r>
    </w:p>
    <w:p w14:paraId="29DBCC0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向土豆匀浆中加入一定量的碘液后，溶液会呈蓝色</w:t>
      </w:r>
    </w:p>
    <w:p w14:paraId="702F149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利用土豆匀浆制备的培养基，可用于酵母菌的培养</w:t>
      </w:r>
    </w:p>
    <w:p w14:paraId="5935BBD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土豆中的过氧化氢酶可用于探究</w:t>
      </w:r>
      <w:r w:rsidRPr="00F342EE">
        <w:rPr>
          <w:rFonts w:ascii="宋体" w:eastAsia="宋体" w:hAnsi="宋体"/>
          <w:sz w:val="24"/>
        </w:rPr>
        <w:t>pH</w:t>
      </w:r>
      <w:r w:rsidRPr="00F342EE">
        <w:rPr>
          <w:rFonts w:ascii="宋体" w:eastAsia="宋体" w:hAnsi="宋体" w:hint="eastAsia"/>
          <w:sz w:val="24"/>
        </w:rPr>
        <w:t>对酶活性的影响</w:t>
      </w:r>
    </w:p>
    <w:p w14:paraId="7D74495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A</w:t>
      </w:r>
    </w:p>
    <w:p w14:paraId="712DD8A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06DD874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聚焦生物学实验探究，以教材相关实验的基本原理、操作流程和实验现象为考查内容，要求学生具备理解能力、实验探究能力、解决问题能力等关键能力，主要考查制订计划、实施计划、描述现象等科学探究环节，体现基础性、综合性的考查要求。</w:t>
      </w:r>
    </w:p>
    <w:p w14:paraId="7B9AF44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029A009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DNA</w:t>
      </w:r>
      <w:r w:rsidRPr="00F342EE">
        <w:rPr>
          <w:rFonts w:ascii="宋体" w:eastAsia="宋体" w:hAnsi="宋体" w:hint="eastAsia"/>
          <w:sz w:val="24"/>
        </w:rPr>
        <w:t>不溶于酒精，能溶于</w:t>
      </w:r>
      <w:r w:rsidRPr="00F342EE">
        <w:rPr>
          <w:rFonts w:ascii="宋体" w:eastAsia="宋体" w:hAnsi="宋体"/>
          <w:sz w:val="24"/>
        </w:rPr>
        <w:t>2mol/L</w:t>
      </w:r>
      <w:r w:rsidRPr="00F342EE">
        <w:rPr>
          <w:rFonts w:ascii="宋体" w:eastAsia="宋体" w:hAnsi="宋体" w:hint="eastAsia"/>
          <w:sz w:val="24"/>
        </w:rPr>
        <w:t>的</w:t>
      </w:r>
      <w:r w:rsidRPr="00F342EE">
        <w:rPr>
          <w:rFonts w:ascii="宋体" w:eastAsia="宋体" w:hAnsi="宋体"/>
          <w:sz w:val="24"/>
        </w:rPr>
        <w:t>NaCl</w:t>
      </w:r>
      <w:r w:rsidRPr="00F342EE">
        <w:rPr>
          <w:rFonts w:ascii="宋体" w:eastAsia="宋体" w:hAnsi="宋体" w:hint="eastAsia"/>
          <w:sz w:val="24"/>
        </w:rPr>
        <w:t>溶液，在加热条件下，</w:t>
      </w:r>
      <w:r w:rsidRPr="00F342EE">
        <w:rPr>
          <w:rFonts w:ascii="宋体" w:eastAsia="宋体" w:hAnsi="宋体"/>
          <w:sz w:val="24"/>
        </w:rPr>
        <w:t>DNA</w:t>
      </w:r>
      <w:r w:rsidRPr="00F342EE">
        <w:rPr>
          <w:rFonts w:ascii="宋体" w:eastAsia="宋体" w:hAnsi="宋体" w:hint="eastAsia"/>
          <w:sz w:val="24"/>
        </w:rPr>
        <w:t>遇二苯胺试剂会呈现蓝色，故</w:t>
      </w:r>
      <w:r w:rsidRPr="00F342EE">
        <w:rPr>
          <w:rFonts w:ascii="宋体" w:eastAsia="宋体" w:hAnsi="宋体"/>
          <w:sz w:val="24"/>
        </w:rPr>
        <w:t>A</w:t>
      </w:r>
      <w:r w:rsidRPr="00F342EE">
        <w:rPr>
          <w:rFonts w:ascii="宋体" w:eastAsia="宋体" w:hAnsi="宋体" w:hint="eastAsia"/>
          <w:sz w:val="24"/>
        </w:rPr>
        <w:t>错误。土豆匀浆中富含淀粉，淀粉遇碘液呈蓝色，故</w:t>
      </w:r>
      <w:r w:rsidRPr="00F342EE">
        <w:rPr>
          <w:rFonts w:ascii="宋体" w:eastAsia="宋体" w:hAnsi="宋体"/>
          <w:sz w:val="24"/>
        </w:rPr>
        <w:t>B</w:t>
      </w:r>
      <w:r w:rsidRPr="00F342EE">
        <w:rPr>
          <w:rFonts w:ascii="宋体" w:eastAsia="宋体" w:hAnsi="宋体" w:hint="eastAsia"/>
          <w:sz w:val="24"/>
        </w:rPr>
        <w:t>正确。将煮至软烂的土豆用纱布过滤，再向滤液中加入适量葡萄糖或蔗糖，可用于制作培养酵母菌的培养基，故</w:t>
      </w:r>
      <w:r w:rsidRPr="00F342EE">
        <w:rPr>
          <w:rFonts w:ascii="宋体" w:eastAsia="宋体" w:hAnsi="宋体"/>
          <w:sz w:val="24"/>
        </w:rPr>
        <w:t>C</w:t>
      </w:r>
      <w:r w:rsidRPr="00F342EE">
        <w:rPr>
          <w:rFonts w:ascii="宋体" w:eastAsia="宋体" w:hAnsi="宋体" w:hint="eastAsia"/>
          <w:sz w:val="24"/>
        </w:rPr>
        <w:t>正确。</w:t>
      </w:r>
      <w:r w:rsidRPr="00F342EE">
        <w:rPr>
          <w:rFonts w:ascii="宋体" w:eastAsia="宋体" w:hAnsi="宋体"/>
          <w:sz w:val="24"/>
        </w:rPr>
        <w:t>pH</w:t>
      </w:r>
      <w:r w:rsidRPr="00F342EE">
        <w:rPr>
          <w:rFonts w:ascii="宋体" w:eastAsia="宋体" w:hAnsi="宋体" w:hint="eastAsia"/>
          <w:sz w:val="24"/>
        </w:rPr>
        <w:t>可通过改变过氧化氢酶的活性影响过氧化氢分解速率，土豆中含有过氧化氢酶，可用于探究</w:t>
      </w:r>
      <w:r w:rsidRPr="00F342EE">
        <w:rPr>
          <w:rFonts w:ascii="宋体" w:eastAsia="宋体" w:hAnsi="宋体"/>
          <w:sz w:val="24"/>
        </w:rPr>
        <w:t>pH</w:t>
      </w:r>
      <w:r w:rsidRPr="00F342EE">
        <w:rPr>
          <w:rFonts w:ascii="宋体" w:eastAsia="宋体" w:hAnsi="宋体" w:hint="eastAsia"/>
          <w:sz w:val="24"/>
        </w:rPr>
        <w:t>对酶活性的影响，故</w:t>
      </w:r>
      <w:r w:rsidRPr="00F342EE">
        <w:rPr>
          <w:rFonts w:ascii="宋体" w:eastAsia="宋体" w:hAnsi="宋体"/>
          <w:sz w:val="24"/>
        </w:rPr>
        <w:t>D</w:t>
      </w:r>
      <w:r w:rsidRPr="00F342EE">
        <w:rPr>
          <w:rFonts w:ascii="宋体" w:eastAsia="宋体" w:hAnsi="宋体" w:hint="eastAsia"/>
          <w:sz w:val="24"/>
        </w:rPr>
        <w:t>正确。</w:t>
      </w:r>
    </w:p>
    <w:p w14:paraId="69156EB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7644E50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学生较为熟悉的土豆为情境线索，综合多个教材必做实验，考查学生的实验探究能力，要求学生掌握实验基本原理、熟悉实验操作流程、准确描述实验现象，以引导教师在教学中遵循课标，组织好观察、实验等探究性学习活动，帮助学生增加感性认识，使学生领悟科学研究的方法并习得相关的操作技能。</w:t>
      </w:r>
    </w:p>
    <w:p w14:paraId="4C13352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lastRenderedPageBreak/>
        <w:t> </w:t>
      </w:r>
    </w:p>
    <w:p w14:paraId="17EA08E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6</w:t>
      </w:r>
      <w:r w:rsidRPr="00F342EE">
        <w:rPr>
          <w:rFonts w:ascii="宋体" w:eastAsia="宋体" w:hAnsi="宋体" w:hint="eastAsia"/>
          <w:sz w:val="24"/>
        </w:rPr>
        <w:t>．研究人员用花椰菜（</w:t>
      </w:r>
      <w:r w:rsidRPr="00F342EE">
        <w:rPr>
          <w:rFonts w:ascii="宋体" w:eastAsia="宋体" w:hAnsi="宋体"/>
          <w:sz w:val="24"/>
        </w:rPr>
        <w:t>BB</w:t>
      </w:r>
      <w:r w:rsidRPr="00F342EE">
        <w:rPr>
          <w:rFonts w:ascii="宋体" w:eastAsia="宋体" w:hAnsi="宋体" w:hint="eastAsia"/>
          <w:sz w:val="24"/>
        </w:rPr>
        <w:t>，</w:t>
      </w:r>
      <w:r w:rsidRPr="00F342EE">
        <w:rPr>
          <w:rFonts w:ascii="宋体" w:eastAsia="宋体" w:hAnsi="宋体"/>
          <w:sz w:val="24"/>
        </w:rPr>
        <w:t>2n=18)</w:t>
      </w:r>
      <w:r w:rsidRPr="00F342EE">
        <w:rPr>
          <w:rFonts w:ascii="宋体" w:eastAsia="宋体" w:hAnsi="宋体" w:hint="eastAsia"/>
          <w:sz w:val="24"/>
        </w:rPr>
        <w:t>根与黑</w:t>
      </w:r>
      <w:proofErr w:type="gramStart"/>
      <w:r w:rsidRPr="00F342EE">
        <w:rPr>
          <w:rFonts w:ascii="宋体" w:eastAsia="宋体" w:hAnsi="宋体" w:hint="eastAsia"/>
          <w:sz w:val="24"/>
        </w:rPr>
        <w:t>芥</w:t>
      </w:r>
      <w:proofErr w:type="gramEnd"/>
      <w:r w:rsidRPr="00F342EE">
        <w:rPr>
          <w:rFonts w:ascii="宋体" w:eastAsia="宋体" w:hAnsi="宋体" w:hint="eastAsia"/>
          <w:sz w:val="24"/>
        </w:rPr>
        <w:t>（</w:t>
      </w:r>
      <w:r w:rsidRPr="00F342EE">
        <w:rPr>
          <w:rFonts w:ascii="宋体" w:eastAsia="宋体" w:hAnsi="宋体"/>
          <w:sz w:val="24"/>
        </w:rPr>
        <w:t>CC</w:t>
      </w:r>
      <w:r w:rsidRPr="00F342EE">
        <w:rPr>
          <w:rFonts w:ascii="宋体" w:eastAsia="宋体" w:hAnsi="宋体" w:hint="eastAsia"/>
          <w:sz w:val="24"/>
        </w:rPr>
        <w:t>，</w:t>
      </w:r>
      <w:r w:rsidRPr="00F342EE">
        <w:rPr>
          <w:rFonts w:ascii="宋体" w:eastAsia="宋体" w:hAnsi="宋体"/>
          <w:sz w:val="24"/>
        </w:rPr>
        <w:t>2n=16)</w:t>
      </w:r>
      <w:r w:rsidRPr="00F342EE">
        <w:rPr>
          <w:rFonts w:ascii="宋体" w:eastAsia="宋体" w:hAnsi="宋体" w:hint="eastAsia"/>
          <w:sz w:val="24"/>
        </w:rPr>
        <w:t>叶片分别制备原生质体，经</w:t>
      </w:r>
      <w:r w:rsidRPr="00F342EE">
        <w:rPr>
          <w:rFonts w:ascii="宋体" w:eastAsia="宋体" w:hAnsi="宋体"/>
          <w:sz w:val="24"/>
        </w:rPr>
        <w:t>PEG</w:t>
      </w:r>
      <w:r w:rsidRPr="00F342EE">
        <w:rPr>
          <w:rFonts w:ascii="宋体" w:eastAsia="宋体" w:hAnsi="宋体" w:hint="eastAsia"/>
          <w:sz w:val="24"/>
        </w:rPr>
        <w:t>诱导融合形成杂种细胞，进一步培养获得再生植株，其中的植株</w:t>
      </w:r>
      <w:r w:rsidRPr="00F342EE">
        <w:rPr>
          <w:rFonts w:ascii="宋体" w:eastAsia="宋体" w:hAnsi="宋体"/>
          <w:sz w:val="24"/>
        </w:rPr>
        <w:t>N</w:t>
      </w:r>
      <w:r w:rsidRPr="00F342EE">
        <w:rPr>
          <w:rFonts w:ascii="宋体" w:eastAsia="宋体" w:hAnsi="宋体" w:hint="eastAsia"/>
          <w:sz w:val="24"/>
        </w:rPr>
        <w:t>经鉴定有</w:t>
      </w:r>
      <w:r w:rsidRPr="00F342EE">
        <w:rPr>
          <w:rFonts w:ascii="宋体" w:eastAsia="宋体" w:hAnsi="宋体"/>
          <w:sz w:val="24"/>
        </w:rPr>
        <w:t>33</w:t>
      </w:r>
      <w:r w:rsidRPr="00F342EE">
        <w:rPr>
          <w:rFonts w:ascii="宋体" w:eastAsia="宋体" w:hAnsi="宋体" w:hint="eastAsia"/>
          <w:sz w:val="24"/>
        </w:rPr>
        <w:t>条染色体。下列叙述正确的是</w:t>
      </w:r>
    </w:p>
    <w:p w14:paraId="0865796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两个原生质体融合形成的细胞即为杂种细胞</w:t>
      </w:r>
    </w:p>
    <w:p w14:paraId="37EFA10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再生植株</w:t>
      </w:r>
      <w:r w:rsidRPr="00F342EE">
        <w:rPr>
          <w:rFonts w:ascii="宋体" w:eastAsia="宋体" w:hAnsi="宋体"/>
          <w:sz w:val="24"/>
        </w:rPr>
        <w:t>N</w:t>
      </w:r>
      <w:r w:rsidRPr="00F342EE">
        <w:rPr>
          <w:rFonts w:ascii="宋体" w:eastAsia="宋体" w:hAnsi="宋体" w:hint="eastAsia"/>
          <w:sz w:val="24"/>
        </w:rPr>
        <w:t>的形成证明杂种细胞仍具有全能性</w:t>
      </w:r>
    </w:p>
    <w:p w14:paraId="7F00D13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花椰菜和黑</w:t>
      </w:r>
      <w:proofErr w:type="gramStart"/>
      <w:r w:rsidRPr="00F342EE">
        <w:rPr>
          <w:rFonts w:ascii="宋体" w:eastAsia="宋体" w:hAnsi="宋体" w:hint="eastAsia"/>
          <w:sz w:val="24"/>
        </w:rPr>
        <w:t>芥</w:t>
      </w:r>
      <w:proofErr w:type="gramEnd"/>
      <w:r w:rsidRPr="00F342EE">
        <w:rPr>
          <w:rFonts w:ascii="宋体" w:eastAsia="宋体" w:hAnsi="宋体" w:hint="eastAsia"/>
          <w:sz w:val="24"/>
        </w:rPr>
        <w:t>的原生质体能融合，证明两种植物间不存在生殖隔离</w:t>
      </w:r>
    </w:p>
    <w:p w14:paraId="5D66549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植株</w:t>
      </w:r>
      <w:r w:rsidRPr="00F342EE">
        <w:rPr>
          <w:rFonts w:ascii="宋体" w:eastAsia="宋体" w:hAnsi="宋体"/>
          <w:sz w:val="24"/>
        </w:rPr>
        <w:t>N</w:t>
      </w:r>
      <w:r w:rsidRPr="00F342EE">
        <w:rPr>
          <w:rFonts w:ascii="宋体" w:eastAsia="宋体" w:hAnsi="宋体" w:hint="eastAsia"/>
          <w:sz w:val="24"/>
        </w:rPr>
        <w:t>的</w:t>
      </w:r>
      <w:r w:rsidRPr="00F342EE">
        <w:rPr>
          <w:rFonts w:ascii="宋体" w:eastAsia="宋体" w:hAnsi="宋体"/>
          <w:sz w:val="24"/>
        </w:rPr>
        <w:t>B</w:t>
      </w:r>
      <w:r w:rsidRPr="00F342EE">
        <w:rPr>
          <w:rFonts w:ascii="宋体" w:eastAsia="宋体" w:hAnsi="宋体" w:hint="eastAsia"/>
          <w:sz w:val="24"/>
        </w:rPr>
        <w:t>组和</w:t>
      </w:r>
      <w:r w:rsidRPr="00F342EE">
        <w:rPr>
          <w:rFonts w:ascii="宋体" w:eastAsia="宋体" w:hAnsi="宋体"/>
          <w:sz w:val="24"/>
        </w:rPr>
        <w:t>C</w:t>
      </w:r>
      <w:r w:rsidRPr="00F342EE">
        <w:rPr>
          <w:rFonts w:ascii="宋体" w:eastAsia="宋体" w:hAnsi="宋体" w:hint="eastAsia"/>
          <w:sz w:val="24"/>
        </w:rPr>
        <w:t>组染色体不能正常联会配对，无法产生可育配子</w:t>
      </w:r>
    </w:p>
    <w:p w14:paraId="39C7EE3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B</w:t>
      </w:r>
    </w:p>
    <w:p w14:paraId="460A60C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172FF0B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植物细胞工程、减数分裂、染色体变异等为考查内容，要求学生具备理解能力、解决问题能力、创新能力等关键能力，主要考查生命的物质观、生物的进化观、辩证思维、技术思维、工程思维等学科核心素养，体现基础性、综合性、应用性的考查要求。</w:t>
      </w:r>
    </w:p>
    <w:p w14:paraId="2531587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711BC6D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细胞融合过程中可能存在两个相同的原生质体融合为一个细胞的情况，但只有两种不同类型的原生质体融合以后形成的细胞才是杂种细胞，故</w:t>
      </w:r>
      <w:r w:rsidRPr="00F342EE">
        <w:rPr>
          <w:rFonts w:ascii="宋体" w:eastAsia="宋体" w:hAnsi="宋体"/>
          <w:sz w:val="24"/>
        </w:rPr>
        <w:t>A</w:t>
      </w:r>
      <w:r w:rsidRPr="00F342EE">
        <w:rPr>
          <w:rFonts w:ascii="宋体" w:eastAsia="宋体" w:hAnsi="宋体" w:hint="eastAsia"/>
          <w:sz w:val="24"/>
        </w:rPr>
        <w:t>错误。培养杂种细胞以获得再生植株是证明杂种细胞具有全能性的有效途径，所以再生植株</w:t>
      </w:r>
      <w:r w:rsidRPr="00F342EE">
        <w:rPr>
          <w:rFonts w:ascii="宋体" w:eastAsia="宋体" w:hAnsi="宋体"/>
          <w:sz w:val="24"/>
        </w:rPr>
        <w:t>N</w:t>
      </w:r>
      <w:r w:rsidRPr="00F342EE">
        <w:rPr>
          <w:rFonts w:ascii="宋体" w:eastAsia="宋体" w:hAnsi="宋体" w:hint="eastAsia"/>
          <w:sz w:val="24"/>
        </w:rPr>
        <w:t>的形成可证明杂种细胞具有全能性，故</w:t>
      </w:r>
      <w:r w:rsidRPr="00F342EE">
        <w:rPr>
          <w:rFonts w:ascii="宋体" w:eastAsia="宋体" w:hAnsi="宋体"/>
          <w:sz w:val="24"/>
        </w:rPr>
        <w:t>B</w:t>
      </w:r>
      <w:r w:rsidRPr="00F342EE">
        <w:rPr>
          <w:rFonts w:ascii="宋体" w:eastAsia="宋体" w:hAnsi="宋体" w:hint="eastAsia"/>
          <w:sz w:val="24"/>
        </w:rPr>
        <w:t>正确。花椰菜（</w:t>
      </w:r>
      <w:r w:rsidRPr="00F342EE">
        <w:rPr>
          <w:rFonts w:ascii="宋体" w:eastAsia="宋体" w:hAnsi="宋体"/>
          <w:sz w:val="24"/>
        </w:rPr>
        <w:t>BB</w:t>
      </w:r>
      <w:r w:rsidRPr="00F342EE">
        <w:rPr>
          <w:rFonts w:ascii="宋体" w:eastAsia="宋体" w:hAnsi="宋体" w:hint="eastAsia"/>
          <w:sz w:val="24"/>
        </w:rPr>
        <w:t>，</w:t>
      </w:r>
      <w:r w:rsidRPr="00F342EE">
        <w:rPr>
          <w:rFonts w:ascii="宋体" w:eastAsia="宋体" w:hAnsi="宋体"/>
          <w:sz w:val="24"/>
        </w:rPr>
        <w:t>2n=18)</w:t>
      </w:r>
      <w:r w:rsidRPr="00F342EE">
        <w:rPr>
          <w:rFonts w:ascii="宋体" w:eastAsia="宋体" w:hAnsi="宋体" w:hint="eastAsia"/>
          <w:sz w:val="24"/>
        </w:rPr>
        <w:t>和黑</w:t>
      </w:r>
      <w:proofErr w:type="gramStart"/>
      <w:r w:rsidRPr="00F342EE">
        <w:rPr>
          <w:rFonts w:ascii="宋体" w:eastAsia="宋体" w:hAnsi="宋体" w:hint="eastAsia"/>
          <w:sz w:val="24"/>
        </w:rPr>
        <w:t>芥</w:t>
      </w:r>
      <w:proofErr w:type="gramEnd"/>
      <w:r w:rsidRPr="00F342EE">
        <w:rPr>
          <w:rFonts w:ascii="宋体" w:eastAsia="宋体" w:hAnsi="宋体" w:hint="eastAsia"/>
          <w:sz w:val="24"/>
        </w:rPr>
        <w:t>（</w:t>
      </w:r>
      <w:r w:rsidRPr="00F342EE">
        <w:rPr>
          <w:rFonts w:ascii="宋体" w:eastAsia="宋体" w:hAnsi="宋体"/>
          <w:sz w:val="24"/>
        </w:rPr>
        <w:t>CC</w:t>
      </w:r>
      <w:r w:rsidRPr="00F342EE">
        <w:rPr>
          <w:rFonts w:ascii="宋体" w:eastAsia="宋体" w:hAnsi="宋体" w:hint="eastAsia"/>
          <w:sz w:val="24"/>
        </w:rPr>
        <w:t>，</w:t>
      </w:r>
      <w:r w:rsidRPr="00F342EE">
        <w:rPr>
          <w:rFonts w:ascii="宋体" w:eastAsia="宋体" w:hAnsi="宋体"/>
          <w:sz w:val="24"/>
        </w:rPr>
        <w:t>2n=16)</w:t>
      </w:r>
      <w:r w:rsidRPr="00F342EE">
        <w:rPr>
          <w:rFonts w:ascii="宋体" w:eastAsia="宋体" w:hAnsi="宋体" w:hint="eastAsia"/>
          <w:sz w:val="24"/>
        </w:rPr>
        <w:t>为两个不同的物种，存在生殖隔离。两个物种之间的原生质体融合克服了不同物种之间有性杂交的不亲和性，他们之间依旧存在生殖隔离，故</w:t>
      </w:r>
      <w:r w:rsidRPr="00F342EE">
        <w:rPr>
          <w:rFonts w:ascii="宋体" w:eastAsia="宋体" w:hAnsi="宋体"/>
          <w:sz w:val="24"/>
        </w:rPr>
        <w:t>C</w:t>
      </w:r>
      <w:r w:rsidRPr="00F342EE">
        <w:rPr>
          <w:rFonts w:ascii="宋体" w:eastAsia="宋体" w:hAnsi="宋体" w:hint="eastAsia"/>
          <w:sz w:val="24"/>
        </w:rPr>
        <w:t>错误。杂种细胞含有</w:t>
      </w:r>
      <w:r w:rsidRPr="00F342EE">
        <w:rPr>
          <w:rFonts w:ascii="宋体" w:eastAsia="宋体" w:hAnsi="宋体"/>
          <w:sz w:val="24"/>
        </w:rPr>
        <w:t>4</w:t>
      </w:r>
      <w:r w:rsidRPr="00F342EE">
        <w:rPr>
          <w:rFonts w:ascii="宋体" w:eastAsia="宋体" w:hAnsi="宋体" w:hint="eastAsia"/>
          <w:sz w:val="24"/>
        </w:rPr>
        <w:t>个染色体组（</w:t>
      </w:r>
      <w:r w:rsidRPr="00F342EE">
        <w:rPr>
          <w:rFonts w:ascii="宋体" w:eastAsia="宋体" w:hAnsi="宋体"/>
          <w:sz w:val="24"/>
        </w:rPr>
        <w:t>BBCC),B</w:t>
      </w:r>
      <w:r w:rsidRPr="00F342EE">
        <w:rPr>
          <w:rFonts w:ascii="宋体" w:eastAsia="宋体" w:hAnsi="宋体" w:hint="eastAsia"/>
          <w:sz w:val="24"/>
        </w:rPr>
        <w:t>组和</w:t>
      </w:r>
      <w:r w:rsidRPr="00F342EE">
        <w:rPr>
          <w:rFonts w:ascii="宋体" w:eastAsia="宋体" w:hAnsi="宋体"/>
          <w:sz w:val="24"/>
        </w:rPr>
        <w:t>C</w:t>
      </w:r>
      <w:r w:rsidRPr="00F342EE">
        <w:rPr>
          <w:rFonts w:ascii="宋体" w:eastAsia="宋体" w:hAnsi="宋体" w:hint="eastAsia"/>
          <w:sz w:val="24"/>
        </w:rPr>
        <w:t>组的染色体不是同源染色体，减数分裂时彼此之间不能联会配对，但</w:t>
      </w:r>
      <w:r w:rsidRPr="00F342EE">
        <w:rPr>
          <w:rFonts w:ascii="宋体" w:eastAsia="宋体" w:hAnsi="宋体"/>
          <w:sz w:val="24"/>
        </w:rPr>
        <w:t>2</w:t>
      </w:r>
      <w:r w:rsidRPr="00F342EE">
        <w:rPr>
          <w:rFonts w:ascii="宋体" w:eastAsia="宋体" w:hAnsi="宋体" w:hint="eastAsia"/>
          <w:sz w:val="24"/>
        </w:rPr>
        <w:t>个</w:t>
      </w:r>
      <w:r w:rsidRPr="00F342EE">
        <w:rPr>
          <w:rFonts w:ascii="宋体" w:eastAsia="宋体" w:hAnsi="宋体"/>
          <w:sz w:val="24"/>
        </w:rPr>
        <w:t>B</w:t>
      </w:r>
      <w:r w:rsidRPr="00F342EE">
        <w:rPr>
          <w:rFonts w:ascii="宋体" w:eastAsia="宋体" w:hAnsi="宋体" w:hint="eastAsia"/>
          <w:sz w:val="24"/>
        </w:rPr>
        <w:t>组（</w:t>
      </w:r>
      <w:r w:rsidRPr="00F342EE">
        <w:rPr>
          <w:rFonts w:ascii="宋体" w:eastAsia="宋体" w:hAnsi="宋体"/>
          <w:sz w:val="24"/>
        </w:rPr>
        <w:t>C</w:t>
      </w:r>
      <w:r w:rsidRPr="00F342EE">
        <w:rPr>
          <w:rFonts w:ascii="宋体" w:eastAsia="宋体" w:hAnsi="宋体" w:hint="eastAsia"/>
          <w:sz w:val="24"/>
        </w:rPr>
        <w:t>组）中的同源染色体之间是可以联会配对的。植株</w:t>
      </w:r>
      <w:r w:rsidRPr="00F342EE">
        <w:rPr>
          <w:rFonts w:ascii="宋体" w:eastAsia="宋体" w:hAnsi="宋体"/>
          <w:sz w:val="24"/>
        </w:rPr>
        <w:t>N</w:t>
      </w:r>
      <w:r w:rsidRPr="00F342EE">
        <w:rPr>
          <w:rFonts w:ascii="宋体" w:eastAsia="宋体" w:hAnsi="宋体" w:hint="eastAsia"/>
          <w:sz w:val="24"/>
        </w:rPr>
        <w:t>的细胞中有</w:t>
      </w:r>
      <w:r w:rsidRPr="00F342EE">
        <w:rPr>
          <w:rFonts w:ascii="宋体" w:eastAsia="宋体" w:hAnsi="宋体"/>
          <w:sz w:val="24"/>
        </w:rPr>
        <w:t>33</w:t>
      </w:r>
      <w:r w:rsidRPr="00F342EE">
        <w:rPr>
          <w:rFonts w:ascii="宋体" w:eastAsia="宋体" w:hAnsi="宋体" w:hint="eastAsia"/>
          <w:sz w:val="24"/>
        </w:rPr>
        <w:t>条染色体，推测为某对同源染色体缺少了一条，减数分裂时，无法联会配对的单条染色体可以随机分配到细胞的一极，所以植株</w:t>
      </w:r>
      <w:r w:rsidRPr="00F342EE">
        <w:rPr>
          <w:rFonts w:ascii="宋体" w:eastAsia="宋体" w:hAnsi="宋体"/>
          <w:sz w:val="24"/>
        </w:rPr>
        <w:t>N</w:t>
      </w:r>
      <w:r w:rsidRPr="00F342EE">
        <w:rPr>
          <w:rFonts w:ascii="宋体" w:eastAsia="宋体" w:hAnsi="宋体" w:hint="eastAsia"/>
          <w:sz w:val="24"/>
        </w:rPr>
        <w:t>仍能产生可育配子，故</w:t>
      </w:r>
      <w:r w:rsidRPr="00F342EE">
        <w:rPr>
          <w:rFonts w:ascii="宋体" w:eastAsia="宋体" w:hAnsi="宋体"/>
          <w:sz w:val="24"/>
        </w:rPr>
        <w:t>D</w:t>
      </w:r>
      <w:r w:rsidRPr="00F342EE">
        <w:rPr>
          <w:rFonts w:ascii="宋体" w:eastAsia="宋体" w:hAnsi="宋体" w:hint="eastAsia"/>
          <w:sz w:val="24"/>
        </w:rPr>
        <w:t>错误。</w:t>
      </w:r>
    </w:p>
    <w:p w14:paraId="51A7F86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33F065C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本题以真实的科学研究为背景，聚焦植物细胞工程与作物育种，引导学生关注生命科学技术在生产实践中的应用。试题围绕多倍体育种开展分析，既有花椰菜和黑</w:t>
      </w:r>
      <w:proofErr w:type="gramStart"/>
      <w:r w:rsidRPr="00F342EE">
        <w:rPr>
          <w:rFonts w:ascii="宋体" w:eastAsia="宋体" w:hAnsi="宋体" w:hint="eastAsia"/>
          <w:sz w:val="24"/>
        </w:rPr>
        <w:t>芥</w:t>
      </w:r>
      <w:proofErr w:type="gramEnd"/>
      <w:r w:rsidRPr="00F342EE">
        <w:rPr>
          <w:rFonts w:ascii="宋体" w:eastAsia="宋体" w:hAnsi="宋体" w:hint="eastAsia"/>
          <w:sz w:val="24"/>
        </w:rPr>
        <w:t>因染色体无法联会配对而存在生殖隔离，又有植株</w:t>
      </w:r>
      <w:r w:rsidRPr="00F342EE">
        <w:rPr>
          <w:rFonts w:ascii="宋体" w:eastAsia="宋体" w:hAnsi="宋体"/>
          <w:sz w:val="24"/>
        </w:rPr>
        <w:t>N</w:t>
      </w:r>
      <w:r w:rsidRPr="00F342EE">
        <w:rPr>
          <w:rFonts w:ascii="宋体" w:eastAsia="宋体" w:hAnsi="宋体" w:hint="eastAsia"/>
          <w:sz w:val="24"/>
        </w:rPr>
        <w:t>虽缺少</w:t>
      </w:r>
      <w:r w:rsidRPr="00F342EE">
        <w:rPr>
          <w:rFonts w:ascii="宋体" w:eastAsia="宋体" w:hAnsi="宋体"/>
          <w:sz w:val="24"/>
        </w:rPr>
        <w:t>1</w:t>
      </w:r>
      <w:r w:rsidRPr="00F342EE">
        <w:rPr>
          <w:rFonts w:ascii="宋体" w:eastAsia="宋体" w:hAnsi="宋体" w:hint="eastAsia"/>
          <w:sz w:val="24"/>
        </w:rPr>
        <w:t>条染色体但仍能产生可育配子，学生需结合所学知识进行缜密、审慎的判断，考查学生严谨的逻辑思维和批判性思维。试题将细胞的全能性、减数分裂、染色体变异等知识与植物细胞工程有机融合，要求学生综合必修</w:t>
      </w:r>
      <w:r w:rsidRPr="00F342EE">
        <w:rPr>
          <w:rFonts w:ascii="宋体" w:eastAsia="宋体" w:hAnsi="宋体"/>
          <w:sz w:val="24"/>
        </w:rPr>
        <w:t>1</w:t>
      </w:r>
      <w:r w:rsidRPr="00F342EE">
        <w:rPr>
          <w:rFonts w:ascii="宋体" w:eastAsia="宋体" w:hAnsi="宋体" w:hint="eastAsia"/>
          <w:sz w:val="24"/>
        </w:rPr>
        <w:t>、必修</w:t>
      </w:r>
      <w:r w:rsidRPr="00F342EE">
        <w:rPr>
          <w:rFonts w:ascii="宋体" w:eastAsia="宋体" w:hAnsi="宋体"/>
          <w:sz w:val="24"/>
        </w:rPr>
        <w:t>2</w:t>
      </w:r>
      <w:r w:rsidRPr="00F342EE">
        <w:rPr>
          <w:rFonts w:ascii="宋体" w:eastAsia="宋体" w:hAnsi="宋体" w:hint="eastAsia"/>
          <w:sz w:val="24"/>
        </w:rPr>
        <w:t>和选择性必修</w:t>
      </w:r>
      <w:r w:rsidRPr="00F342EE">
        <w:rPr>
          <w:rFonts w:ascii="宋体" w:eastAsia="宋体" w:hAnsi="宋体"/>
          <w:sz w:val="24"/>
        </w:rPr>
        <w:t>3</w:t>
      </w:r>
      <w:r w:rsidRPr="00F342EE">
        <w:rPr>
          <w:rFonts w:ascii="宋体" w:eastAsia="宋体" w:hAnsi="宋体" w:hint="eastAsia"/>
          <w:sz w:val="24"/>
        </w:rPr>
        <w:t>的相关内容，形成完整的知识结构，实现了综合性的考查要求。</w:t>
      </w:r>
    </w:p>
    <w:p w14:paraId="287E24A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0A517AA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lastRenderedPageBreak/>
        <w:t>7</w:t>
      </w:r>
      <w:r w:rsidRPr="00F342EE">
        <w:rPr>
          <w:rFonts w:ascii="宋体" w:eastAsia="宋体" w:hAnsi="宋体" w:hint="eastAsia"/>
          <w:sz w:val="24"/>
        </w:rPr>
        <w:t>．为杀死蜜蜂寄生虫瓦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，研究人员对蜜蜂肠道中的</w:t>
      </w:r>
      <w:r w:rsidRPr="00F342EE">
        <w:rPr>
          <w:rFonts w:ascii="宋体" w:eastAsia="宋体" w:hAnsi="宋体"/>
          <w:sz w:val="24"/>
        </w:rPr>
        <w:t>S</w:t>
      </w:r>
      <w:proofErr w:type="gramStart"/>
      <w:r w:rsidRPr="00F342EE">
        <w:rPr>
          <w:rFonts w:ascii="宋体" w:eastAsia="宋体" w:hAnsi="宋体" w:hint="eastAsia"/>
          <w:sz w:val="24"/>
        </w:rPr>
        <w:t>菌进行</w:t>
      </w:r>
      <w:proofErr w:type="gramEnd"/>
      <w:r w:rsidRPr="00F342EE">
        <w:rPr>
          <w:rFonts w:ascii="宋体" w:eastAsia="宋体" w:hAnsi="宋体" w:hint="eastAsia"/>
          <w:sz w:val="24"/>
        </w:rPr>
        <w:t>改造，使其能释放特定的双链</w:t>
      </w:r>
      <w:r w:rsidRPr="00F342EE">
        <w:rPr>
          <w:rFonts w:ascii="宋体" w:eastAsia="宋体" w:hAnsi="宋体"/>
          <w:sz w:val="24"/>
        </w:rPr>
        <w:t>RNA(dsRNA</w:t>
      </w:r>
      <w:r w:rsidRPr="00F342EE">
        <w:rPr>
          <w:rFonts w:ascii="宋体" w:eastAsia="宋体" w:hAnsi="宋体" w:hint="eastAsia"/>
          <w:sz w:val="24"/>
        </w:rPr>
        <w:t>）。进入瓦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体内的</w:t>
      </w:r>
      <w:r w:rsidRPr="00F342EE">
        <w:rPr>
          <w:rFonts w:ascii="宋体" w:eastAsia="宋体" w:hAnsi="宋体"/>
          <w:sz w:val="24"/>
        </w:rPr>
        <w:t>dsRNA</w:t>
      </w:r>
      <w:r w:rsidRPr="00F342EE">
        <w:rPr>
          <w:rFonts w:ascii="宋体" w:eastAsia="宋体" w:hAnsi="宋体" w:hint="eastAsia"/>
          <w:sz w:val="24"/>
        </w:rPr>
        <w:t>被加工成</w:t>
      </w:r>
      <w:r w:rsidRPr="00F342EE">
        <w:rPr>
          <w:rFonts w:ascii="宋体" w:eastAsia="宋体" w:hAnsi="宋体"/>
          <w:sz w:val="24"/>
        </w:rPr>
        <w:t>siRNA</w:t>
      </w:r>
      <w:r w:rsidRPr="00F342EE">
        <w:rPr>
          <w:rFonts w:ascii="宋体" w:eastAsia="宋体" w:hAnsi="宋体" w:hint="eastAsia"/>
          <w:sz w:val="24"/>
        </w:rPr>
        <w:t>后，能与瓦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目标基因的</w:t>
      </w:r>
      <w:r w:rsidRPr="00F342EE">
        <w:rPr>
          <w:rFonts w:ascii="宋体" w:eastAsia="宋体" w:hAnsi="宋体"/>
          <w:sz w:val="24"/>
        </w:rPr>
        <w:t>mRNA</w:t>
      </w:r>
      <w:r w:rsidRPr="00F342EE">
        <w:rPr>
          <w:rFonts w:ascii="宋体" w:eastAsia="宋体" w:hAnsi="宋体" w:hint="eastAsia"/>
          <w:sz w:val="24"/>
        </w:rPr>
        <w:t>特异性结合使其降解，导致瓦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死亡。下列叙述正确的是</w:t>
      </w:r>
    </w:p>
    <w:p w14:paraId="72DA496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 siRNA</w:t>
      </w:r>
      <w:r w:rsidRPr="00F342EE">
        <w:rPr>
          <w:rFonts w:ascii="宋体" w:eastAsia="宋体" w:hAnsi="宋体" w:hint="eastAsia"/>
          <w:sz w:val="24"/>
        </w:rPr>
        <w:t>的嘌呤与嘧啶之比和</w:t>
      </w:r>
      <w:r w:rsidRPr="00F342EE">
        <w:rPr>
          <w:rFonts w:ascii="宋体" w:eastAsia="宋体" w:hAnsi="宋体"/>
          <w:sz w:val="24"/>
        </w:rPr>
        <w:t>dsRNA</w:t>
      </w:r>
      <w:r w:rsidRPr="00F342EE">
        <w:rPr>
          <w:rFonts w:ascii="宋体" w:eastAsia="宋体" w:hAnsi="宋体" w:hint="eastAsia"/>
          <w:sz w:val="24"/>
        </w:rPr>
        <w:t>相同</w:t>
      </w:r>
    </w:p>
    <w:p w14:paraId="3B3EE93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proofErr w:type="spellStart"/>
      <w:r w:rsidRPr="00F342EE">
        <w:rPr>
          <w:rFonts w:ascii="宋体" w:eastAsia="宋体" w:hAnsi="宋体"/>
          <w:sz w:val="24"/>
        </w:rPr>
        <w:t>B.dsRNA</w:t>
      </w:r>
      <w:proofErr w:type="spellEnd"/>
      <w:r w:rsidRPr="00F342EE">
        <w:rPr>
          <w:rFonts w:ascii="宋体" w:eastAsia="宋体" w:hAnsi="宋体" w:hint="eastAsia"/>
          <w:sz w:val="24"/>
        </w:rPr>
        <w:t>加工成</w:t>
      </w:r>
      <w:r w:rsidRPr="00F342EE">
        <w:rPr>
          <w:rFonts w:ascii="宋体" w:eastAsia="宋体" w:hAnsi="宋体"/>
          <w:sz w:val="24"/>
        </w:rPr>
        <w:t>siRNA</w:t>
      </w:r>
      <w:r w:rsidRPr="00F342EE">
        <w:rPr>
          <w:rFonts w:ascii="宋体" w:eastAsia="宋体" w:hAnsi="宋体" w:hint="eastAsia"/>
          <w:sz w:val="24"/>
        </w:rPr>
        <w:t>会发生氢键的断裂</w:t>
      </w:r>
    </w:p>
    <w:p w14:paraId="77865D2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死亡的原因是目标基因的转录被抑制</w:t>
      </w:r>
    </w:p>
    <w:p w14:paraId="78B1013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用改造后的</w:t>
      </w:r>
      <w:r w:rsidRPr="00F342EE">
        <w:rPr>
          <w:rFonts w:ascii="宋体" w:eastAsia="宋体" w:hAnsi="宋体"/>
          <w:sz w:val="24"/>
        </w:rPr>
        <w:t>S</w:t>
      </w:r>
      <w:r w:rsidRPr="00F342EE">
        <w:rPr>
          <w:rFonts w:ascii="宋体" w:eastAsia="宋体" w:hAnsi="宋体" w:hint="eastAsia"/>
          <w:sz w:val="24"/>
        </w:rPr>
        <w:t>菌来杀死瓦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属于化学防治</w:t>
      </w:r>
    </w:p>
    <w:p w14:paraId="398805E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B</w:t>
      </w:r>
    </w:p>
    <w:p w14:paraId="32582D7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7BD4017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本题以遗传的分子基础、</w:t>
      </w:r>
      <w:r w:rsidRPr="00F342EE">
        <w:rPr>
          <w:rFonts w:ascii="宋体" w:eastAsia="宋体" w:hAnsi="宋体"/>
          <w:sz w:val="24"/>
        </w:rPr>
        <w:t>DNA</w:t>
      </w:r>
      <w:r w:rsidRPr="00F342EE">
        <w:rPr>
          <w:rFonts w:ascii="宋体" w:eastAsia="宋体" w:hAnsi="宋体" w:hint="eastAsia"/>
          <w:sz w:val="24"/>
        </w:rPr>
        <w:t>的结构、表观遗传、基因的表达、生物防治等为考查内容，要求学生具备理解能力、解决问题能力、创新能力等关键能力，主要考查生命的信息观、归纳与概括、模型与建模等学科核心素养，引导学生关注生物技术在生产生活中的应用，体现基础性、综合性、应用性、创新性的考查要求。</w:t>
      </w:r>
    </w:p>
    <w:p w14:paraId="0F48518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646B624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双链</w:t>
      </w:r>
      <w:r w:rsidRPr="00F342EE">
        <w:rPr>
          <w:rFonts w:ascii="宋体" w:eastAsia="宋体" w:hAnsi="宋体"/>
          <w:sz w:val="24"/>
        </w:rPr>
        <w:t>RNA(dsRNA</w:t>
      </w:r>
      <w:r w:rsidRPr="00F342EE">
        <w:rPr>
          <w:rFonts w:ascii="宋体" w:eastAsia="宋体" w:hAnsi="宋体" w:hint="eastAsia"/>
          <w:sz w:val="24"/>
        </w:rPr>
        <w:t>）因嘌呤碱基和嘧啶碱基互补配对，其嘌呤和嘧啶数目各占</w:t>
      </w:r>
      <w:r w:rsidRPr="00F342EE">
        <w:rPr>
          <w:rFonts w:ascii="宋体" w:eastAsia="宋体" w:hAnsi="宋体"/>
          <w:sz w:val="24"/>
        </w:rPr>
        <w:t>50</w:t>
      </w:r>
      <w:r w:rsidRPr="00F342EE">
        <w:rPr>
          <w:rFonts w:ascii="宋体" w:eastAsia="宋体" w:hAnsi="宋体" w:hint="eastAsia"/>
          <w:sz w:val="24"/>
        </w:rPr>
        <w:t>％。由题干信息</w:t>
      </w:r>
      <w:r w:rsidRPr="00F342EE">
        <w:rPr>
          <w:rFonts w:ascii="宋体" w:eastAsia="宋体" w:hAnsi="宋体"/>
          <w:sz w:val="24"/>
        </w:rPr>
        <w:t>“dsRNA</w:t>
      </w:r>
      <w:r w:rsidRPr="00F342EE">
        <w:rPr>
          <w:rFonts w:ascii="宋体" w:eastAsia="宋体" w:hAnsi="宋体" w:hint="eastAsia"/>
          <w:sz w:val="24"/>
        </w:rPr>
        <w:t>被加工成</w:t>
      </w:r>
      <w:r w:rsidRPr="00F342EE">
        <w:rPr>
          <w:rFonts w:ascii="宋体" w:eastAsia="宋体" w:hAnsi="宋体"/>
          <w:sz w:val="24"/>
        </w:rPr>
        <w:t>siRNA</w:t>
      </w:r>
      <w:r w:rsidRPr="00F342EE">
        <w:rPr>
          <w:rFonts w:ascii="宋体" w:eastAsia="宋体" w:hAnsi="宋体" w:hint="eastAsia"/>
          <w:sz w:val="24"/>
        </w:rPr>
        <w:t>后，能与瓦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目标基因的</w:t>
      </w:r>
      <w:r w:rsidRPr="00F342EE">
        <w:rPr>
          <w:rFonts w:ascii="宋体" w:eastAsia="宋体" w:hAnsi="宋体"/>
          <w:sz w:val="24"/>
        </w:rPr>
        <w:t>mRNA</w:t>
      </w:r>
      <w:r w:rsidRPr="00F342EE">
        <w:rPr>
          <w:rFonts w:ascii="宋体" w:eastAsia="宋体" w:hAnsi="宋体" w:hint="eastAsia"/>
          <w:sz w:val="24"/>
        </w:rPr>
        <w:t>特异性结合</w:t>
      </w:r>
      <w:r w:rsidRPr="00F342EE">
        <w:rPr>
          <w:rFonts w:ascii="宋体" w:eastAsia="宋体" w:hAnsi="宋体"/>
          <w:sz w:val="24"/>
        </w:rPr>
        <w:t>”</w:t>
      </w:r>
      <w:r w:rsidRPr="00F342EE">
        <w:rPr>
          <w:rFonts w:ascii="宋体" w:eastAsia="宋体" w:hAnsi="宋体" w:hint="eastAsia"/>
          <w:sz w:val="24"/>
        </w:rPr>
        <w:t>可知，</w:t>
      </w:r>
      <w:r w:rsidRPr="00F342EE">
        <w:rPr>
          <w:rFonts w:ascii="宋体" w:eastAsia="宋体" w:hAnsi="宋体"/>
          <w:sz w:val="24"/>
        </w:rPr>
        <w:t>siRNA</w:t>
      </w:r>
      <w:r w:rsidRPr="00F342EE">
        <w:rPr>
          <w:rFonts w:ascii="宋体" w:eastAsia="宋体" w:hAnsi="宋体" w:hint="eastAsia"/>
          <w:sz w:val="24"/>
        </w:rPr>
        <w:t>只能通过碱基互补配对的方式与目标基因的</w:t>
      </w:r>
      <w:r w:rsidRPr="00F342EE">
        <w:rPr>
          <w:rFonts w:ascii="宋体" w:eastAsia="宋体" w:hAnsi="宋体"/>
          <w:sz w:val="24"/>
        </w:rPr>
        <w:t>mRNA</w:t>
      </w:r>
      <w:r w:rsidRPr="00F342EE">
        <w:rPr>
          <w:rFonts w:ascii="宋体" w:eastAsia="宋体" w:hAnsi="宋体" w:hint="eastAsia"/>
          <w:sz w:val="24"/>
        </w:rPr>
        <w:t>特异性结合，所以可推断，</w:t>
      </w:r>
      <w:r w:rsidRPr="00F342EE">
        <w:rPr>
          <w:rFonts w:ascii="宋体" w:eastAsia="宋体" w:hAnsi="宋体"/>
          <w:sz w:val="24"/>
        </w:rPr>
        <w:t>siRNA</w:t>
      </w:r>
      <w:r w:rsidRPr="00F342EE">
        <w:rPr>
          <w:rFonts w:ascii="宋体" w:eastAsia="宋体" w:hAnsi="宋体" w:hint="eastAsia"/>
          <w:sz w:val="24"/>
        </w:rPr>
        <w:t>与目标基因的</w:t>
      </w:r>
      <w:r w:rsidRPr="00F342EE">
        <w:rPr>
          <w:rFonts w:ascii="宋体" w:eastAsia="宋体" w:hAnsi="宋体"/>
          <w:sz w:val="24"/>
        </w:rPr>
        <w:t>mRNA</w:t>
      </w:r>
      <w:r w:rsidRPr="00F342EE">
        <w:rPr>
          <w:rFonts w:ascii="宋体" w:eastAsia="宋体" w:hAnsi="宋体" w:hint="eastAsia"/>
          <w:sz w:val="24"/>
        </w:rPr>
        <w:t>结合的片段一定是单链，其嘌呤和嘧啶数目不一定相同，故</w:t>
      </w:r>
      <w:r w:rsidRPr="00F342EE">
        <w:rPr>
          <w:rFonts w:ascii="宋体" w:eastAsia="宋体" w:hAnsi="宋体"/>
          <w:sz w:val="24"/>
        </w:rPr>
        <w:t>A </w:t>
      </w:r>
      <w:r w:rsidRPr="00F342EE">
        <w:rPr>
          <w:rFonts w:ascii="宋体" w:eastAsia="宋体" w:hAnsi="宋体" w:hint="eastAsia"/>
          <w:sz w:val="24"/>
        </w:rPr>
        <w:t>错误。双链</w:t>
      </w:r>
      <w:r w:rsidRPr="00F342EE">
        <w:rPr>
          <w:rFonts w:ascii="宋体" w:eastAsia="宋体" w:hAnsi="宋体"/>
          <w:sz w:val="24"/>
        </w:rPr>
        <w:t>RNA(dsRNA</w:t>
      </w:r>
      <w:r w:rsidRPr="00F342EE">
        <w:rPr>
          <w:rFonts w:ascii="宋体" w:eastAsia="宋体" w:hAnsi="宋体" w:hint="eastAsia"/>
          <w:sz w:val="24"/>
        </w:rPr>
        <w:t>）被加工成单链</w:t>
      </w:r>
      <w:r w:rsidRPr="00F342EE">
        <w:rPr>
          <w:rFonts w:ascii="宋体" w:eastAsia="宋体" w:hAnsi="宋体"/>
          <w:sz w:val="24"/>
        </w:rPr>
        <w:t>siRNA</w:t>
      </w:r>
      <w:r w:rsidRPr="00F342EE">
        <w:rPr>
          <w:rFonts w:ascii="宋体" w:eastAsia="宋体" w:hAnsi="宋体" w:hint="eastAsia"/>
          <w:sz w:val="24"/>
        </w:rPr>
        <w:t>的过程中，配对碱基间的氢键势必会断裂，故</w:t>
      </w:r>
      <w:r w:rsidRPr="00F342EE">
        <w:rPr>
          <w:rFonts w:ascii="宋体" w:eastAsia="宋体" w:hAnsi="宋体"/>
          <w:sz w:val="24"/>
        </w:rPr>
        <w:t>B</w:t>
      </w:r>
      <w:r w:rsidRPr="00F342EE">
        <w:rPr>
          <w:rFonts w:ascii="宋体" w:eastAsia="宋体" w:hAnsi="宋体" w:hint="eastAsia"/>
          <w:sz w:val="24"/>
        </w:rPr>
        <w:t>正确。由题干</w:t>
      </w:r>
      <w:r w:rsidRPr="00F342EE">
        <w:rPr>
          <w:rFonts w:ascii="宋体" w:eastAsia="宋体" w:hAnsi="宋体"/>
          <w:sz w:val="24"/>
        </w:rPr>
        <w:t>“dsRNA</w:t>
      </w:r>
      <w:r w:rsidRPr="00F342EE">
        <w:rPr>
          <w:rFonts w:ascii="宋体" w:eastAsia="宋体" w:hAnsi="宋体" w:hint="eastAsia"/>
          <w:sz w:val="24"/>
        </w:rPr>
        <w:t>被加工成</w:t>
      </w:r>
      <w:r w:rsidRPr="00F342EE">
        <w:rPr>
          <w:rFonts w:ascii="宋体" w:eastAsia="宋体" w:hAnsi="宋体"/>
          <w:sz w:val="24"/>
        </w:rPr>
        <w:t>siRNA</w:t>
      </w:r>
      <w:r w:rsidRPr="00F342EE">
        <w:rPr>
          <w:rFonts w:ascii="宋体" w:eastAsia="宋体" w:hAnsi="宋体" w:hint="eastAsia"/>
          <w:sz w:val="24"/>
        </w:rPr>
        <w:t>后，能与瓦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目标基因的</w:t>
      </w:r>
      <w:r w:rsidRPr="00F342EE">
        <w:rPr>
          <w:rFonts w:ascii="宋体" w:eastAsia="宋体" w:hAnsi="宋体"/>
          <w:sz w:val="24"/>
        </w:rPr>
        <w:t>mRNA</w:t>
      </w:r>
      <w:r w:rsidRPr="00F342EE">
        <w:rPr>
          <w:rFonts w:ascii="宋体" w:eastAsia="宋体" w:hAnsi="宋体" w:hint="eastAsia"/>
          <w:sz w:val="24"/>
        </w:rPr>
        <w:t>特异性结合使其降解</w:t>
      </w:r>
      <w:r w:rsidRPr="00F342EE">
        <w:rPr>
          <w:rFonts w:ascii="宋体" w:eastAsia="宋体" w:hAnsi="宋体"/>
          <w:sz w:val="24"/>
        </w:rPr>
        <w:t>”</w:t>
      </w:r>
      <w:r w:rsidRPr="00F342EE">
        <w:rPr>
          <w:rFonts w:ascii="宋体" w:eastAsia="宋体" w:hAnsi="宋体" w:hint="eastAsia"/>
          <w:sz w:val="24"/>
        </w:rPr>
        <w:t>可知，</w:t>
      </w:r>
      <w:r w:rsidRPr="00F342EE">
        <w:rPr>
          <w:rFonts w:ascii="宋体" w:eastAsia="宋体" w:hAnsi="宋体"/>
          <w:sz w:val="24"/>
        </w:rPr>
        <w:t>siRNA</w:t>
      </w:r>
      <w:r w:rsidRPr="00F342EE">
        <w:rPr>
          <w:rFonts w:ascii="宋体" w:eastAsia="宋体" w:hAnsi="宋体" w:hint="eastAsia"/>
          <w:sz w:val="24"/>
        </w:rPr>
        <w:t>可特异性结合目标基因的</w:t>
      </w:r>
      <w:r w:rsidRPr="00F342EE">
        <w:rPr>
          <w:rFonts w:ascii="宋体" w:eastAsia="宋体" w:hAnsi="宋体"/>
          <w:sz w:val="24"/>
        </w:rPr>
        <w:t>mRNA</w:t>
      </w:r>
      <w:r w:rsidRPr="00F342EE">
        <w:rPr>
          <w:rFonts w:ascii="宋体" w:eastAsia="宋体" w:hAnsi="宋体" w:hint="eastAsia"/>
          <w:sz w:val="24"/>
        </w:rPr>
        <w:t>并使其降解，抑制瓦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正常生长发育所需蛋白质的翻译，而非抑制目标基因的转录，故</w:t>
      </w:r>
      <w:r w:rsidRPr="00F342EE">
        <w:rPr>
          <w:rFonts w:ascii="宋体" w:eastAsia="宋体" w:hAnsi="宋体"/>
          <w:sz w:val="24"/>
        </w:rPr>
        <w:t>C</w:t>
      </w:r>
      <w:r w:rsidRPr="00F342EE">
        <w:rPr>
          <w:rFonts w:ascii="宋体" w:eastAsia="宋体" w:hAnsi="宋体" w:hint="eastAsia"/>
          <w:sz w:val="24"/>
        </w:rPr>
        <w:t>错误。经基因定向改造后的</w:t>
      </w:r>
      <w:r w:rsidRPr="00F342EE">
        <w:rPr>
          <w:rFonts w:ascii="宋体" w:eastAsia="宋体" w:hAnsi="宋体"/>
          <w:sz w:val="24"/>
        </w:rPr>
        <w:t>S</w:t>
      </w:r>
      <w:r w:rsidRPr="00F342EE">
        <w:rPr>
          <w:rFonts w:ascii="宋体" w:eastAsia="宋体" w:hAnsi="宋体" w:hint="eastAsia"/>
          <w:sz w:val="24"/>
        </w:rPr>
        <w:t>菌能特异性杀灭瓦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，这种利用种间关系杀灭瓦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的方法属于生物防治，故</w:t>
      </w:r>
      <w:r w:rsidRPr="00F342EE">
        <w:rPr>
          <w:rFonts w:ascii="宋体" w:eastAsia="宋体" w:hAnsi="宋体"/>
          <w:sz w:val="24"/>
        </w:rPr>
        <w:t>D</w:t>
      </w:r>
      <w:r w:rsidRPr="00F342EE">
        <w:rPr>
          <w:rFonts w:ascii="宋体" w:eastAsia="宋体" w:hAnsi="宋体" w:hint="eastAsia"/>
          <w:sz w:val="24"/>
        </w:rPr>
        <w:t>错误。</w:t>
      </w:r>
    </w:p>
    <w:p w14:paraId="06A73D2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6E2C4075"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是一种蜜蜂寄生虫，会传播多种病原微生物，威胁蜂群安全。某种特殊的</w:t>
      </w:r>
      <w:r w:rsidRPr="00F342EE">
        <w:rPr>
          <w:rFonts w:ascii="宋体" w:eastAsia="宋体" w:hAnsi="宋体"/>
          <w:sz w:val="24"/>
        </w:rPr>
        <w:t>RNA</w:t>
      </w:r>
      <w:r w:rsidRPr="00F342EE">
        <w:rPr>
          <w:rFonts w:ascii="宋体" w:eastAsia="宋体" w:hAnsi="宋体" w:hint="eastAsia"/>
          <w:sz w:val="24"/>
        </w:rPr>
        <w:t>分子可以特异性地阻断瓦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相关基因的表达，实现环境友好的精准抗虫目标。本题以蜜蜂寄生虫瓦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的生物防治为情境，要求学生从试题情境中获取全新信息，结合基因的表达、表观遗传学等相关知识进行分析推理，梳理利用</w:t>
      </w:r>
      <w:r w:rsidRPr="00F342EE">
        <w:rPr>
          <w:rFonts w:ascii="宋体" w:eastAsia="宋体" w:hAnsi="宋体"/>
          <w:sz w:val="24"/>
        </w:rPr>
        <w:t>siRNA</w:t>
      </w:r>
      <w:r w:rsidRPr="00F342EE">
        <w:rPr>
          <w:rFonts w:ascii="宋体" w:eastAsia="宋体" w:hAnsi="宋体" w:hint="eastAsia"/>
          <w:sz w:val="24"/>
        </w:rPr>
        <w:t>杀死瓦</w:t>
      </w:r>
      <w:proofErr w:type="gramStart"/>
      <w:r w:rsidRPr="00F342EE">
        <w:rPr>
          <w:rFonts w:ascii="宋体" w:eastAsia="宋体" w:hAnsi="宋体" w:hint="eastAsia"/>
          <w:sz w:val="24"/>
        </w:rPr>
        <w:t>螨</w:t>
      </w:r>
      <w:proofErr w:type="gramEnd"/>
      <w:r w:rsidRPr="00F342EE">
        <w:rPr>
          <w:rFonts w:ascii="宋体" w:eastAsia="宋体" w:hAnsi="宋体" w:hint="eastAsia"/>
          <w:sz w:val="24"/>
        </w:rPr>
        <w:t>的思路，考查学生获取信息能力、综合运用所学知识解决生产实践问题的能力。害虫防治从化学农药转向微生物农药，这种范式跃迁引导学生以全新的思路关注农业绿色转型与可持续发展。</w:t>
      </w:r>
    </w:p>
    <w:p w14:paraId="44EFEACC" w14:textId="2FD55155" w:rsidR="00F342EE" w:rsidRPr="00F342EE" w:rsidRDefault="00F342EE" w:rsidP="00BF7779">
      <w:pPr>
        <w:snapToGrid w:val="0"/>
        <w:spacing w:after="0" w:line="360" w:lineRule="auto"/>
        <w:ind w:firstLineChars="200" w:firstLine="480"/>
        <w:jc w:val="both"/>
        <w:rPr>
          <w:rFonts w:ascii="宋体" w:eastAsia="宋体" w:hAnsi="宋体"/>
          <w:sz w:val="24"/>
        </w:rPr>
      </w:pPr>
    </w:p>
    <w:p w14:paraId="41AF1850" w14:textId="184C1ED8" w:rsidR="00F342EE" w:rsidRPr="00F342EE" w:rsidRDefault="00F342EE" w:rsidP="00BF7779">
      <w:pPr>
        <w:snapToGrid w:val="0"/>
        <w:spacing w:after="0" w:line="360" w:lineRule="auto"/>
        <w:ind w:firstLineChars="200" w:firstLine="440"/>
        <w:jc w:val="both"/>
        <w:rPr>
          <w:rFonts w:ascii="宋体" w:eastAsia="宋体" w:hAnsi="宋体"/>
          <w:sz w:val="24"/>
        </w:rPr>
      </w:pPr>
      <w:r>
        <w:rPr>
          <w:noProof/>
        </w:rPr>
        <w:lastRenderedPageBreak/>
        <w:drawing>
          <wp:anchor distT="0" distB="0" distL="114300" distR="114300" simplePos="0" relativeHeight="251659264" behindDoc="0" locked="0" layoutInCell="1" allowOverlap="1" wp14:anchorId="70452753" wp14:editId="6000D0EB">
            <wp:simplePos x="0" y="0"/>
            <wp:positionH relativeFrom="margin">
              <wp:posOffset>3519805</wp:posOffset>
            </wp:positionH>
            <wp:positionV relativeFrom="paragraph">
              <wp:posOffset>688975</wp:posOffset>
            </wp:positionV>
            <wp:extent cx="2506345" cy="1426210"/>
            <wp:effectExtent l="0" t="0" r="8255" b="2540"/>
            <wp:wrapSquare wrapText="bothSides"/>
            <wp:docPr id="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高中生物掌上资源社区  http://www.fzlyt.cn"/>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0634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2EE">
        <w:rPr>
          <w:rFonts w:ascii="宋体" w:eastAsia="宋体" w:hAnsi="宋体" w:hint="eastAsia"/>
          <w:sz w:val="24"/>
        </w:rPr>
        <w:t>8．微塑料由塑料废弃物风化形成，难以降解，会危害生态环境和人体健康。有人分离到X和Y两种微塑料降解菌，将</w:t>
      </w:r>
      <w:proofErr w:type="gramStart"/>
      <w:r w:rsidRPr="00F342EE">
        <w:rPr>
          <w:rFonts w:ascii="宋体" w:eastAsia="宋体" w:hAnsi="宋体" w:hint="eastAsia"/>
          <w:sz w:val="24"/>
        </w:rPr>
        <w:t>总菌量</w:t>
      </w:r>
      <w:proofErr w:type="gramEnd"/>
      <w:r w:rsidRPr="00F342EE">
        <w:rPr>
          <w:rFonts w:ascii="宋体" w:eastAsia="宋体" w:hAnsi="宋体" w:hint="eastAsia"/>
          <w:sz w:val="24"/>
        </w:rPr>
        <w:t>相同的</w:t>
      </w:r>
      <w:r w:rsidRPr="00F342EE">
        <w:rPr>
          <w:rFonts w:ascii="宋体" w:eastAsia="宋体" w:hAnsi="宋体"/>
          <w:sz w:val="24"/>
        </w:rPr>
        <w:t>X</w:t>
      </w:r>
      <w:r w:rsidRPr="00F342EE">
        <w:rPr>
          <w:rFonts w:ascii="宋体" w:eastAsia="宋体" w:hAnsi="宋体" w:hint="eastAsia"/>
          <w:sz w:val="24"/>
        </w:rPr>
        <w:t>、</w:t>
      </w:r>
      <w:r w:rsidRPr="00F342EE">
        <w:rPr>
          <w:rFonts w:ascii="宋体" w:eastAsia="宋体" w:hAnsi="宋体"/>
          <w:sz w:val="24"/>
        </w:rPr>
        <w:t>Y</w:t>
      </w:r>
      <w:r w:rsidRPr="00F342EE">
        <w:rPr>
          <w:rFonts w:ascii="宋体" w:eastAsia="宋体" w:hAnsi="宋体" w:hint="eastAsia"/>
          <w:sz w:val="24"/>
        </w:rPr>
        <w:t>、</w:t>
      </w:r>
      <w:r w:rsidRPr="00F342EE">
        <w:rPr>
          <w:rFonts w:ascii="宋体" w:eastAsia="宋体" w:hAnsi="宋体"/>
          <w:sz w:val="24"/>
        </w:rPr>
        <w:t>X+Y(X:Y=1:1)</w:t>
      </w:r>
      <w:r w:rsidRPr="00F342EE">
        <w:rPr>
          <w:rFonts w:ascii="宋体" w:eastAsia="宋体" w:hAnsi="宋体" w:hint="eastAsia"/>
          <w:sz w:val="24"/>
        </w:rPr>
        <w:t>分别接种于含有等量微塑料的蛋白胨液体培养基中</w:t>
      </w:r>
      <w:r w:rsidRPr="00F342EE">
        <w:rPr>
          <w:rFonts w:ascii="宋体" w:eastAsia="宋体" w:hAnsi="宋体"/>
          <w:sz w:val="24"/>
        </w:rPr>
        <w:t>,</w:t>
      </w:r>
      <w:r w:rsidRPr="00F342EE">
        <w:rPr>
          <w:rFonts w:ascii="宋体" w:eastAsia="宋体" w:hAnsi="宋体" w:hint="eastAsia"/>
          <w:sz w:val="24"/>
        </w:rPr>
        <w:t>培养一段时间后测定微塑料的残留率（残留率＝剩余量／添加量</w:t>
      </w:r>
      <w:r w:rsidRPr="00F342EE">
        <w:rPr>
          <w:rFonts w:ascii="宋体" w:eastAsia="宋体" w:hAnsi="宋体"/>
          <w:sz w:val="24"/>
        </w:rPr>
        <w:t>×100%)</w:t>
      </w:r>
      <w:r w:rsidRPr="00F342EE">
        <w:rPr>
          <w:rFonts w:ascii="宋体" w:eastAsia="宋体" w:hAnsi="宋体" w:hint="eastAsia"/>
          <w:sz w:val="24"/>
        </w:rPr>
        <w:t>，结果如下图。下列叙述正确的是</w:t>
      </w:r>
    </w:p>
    <w:p w14:paraId="7544868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用平板划线法能测定</w:t>
      </w:r>
      <w:r w:rsidRPr="00F342EE">
        <w:rPr>
          <w:rFonts w:ascii="宋体" w:eastAsia="宋体" w:hAnsi="宋体"/>
          <w:sz w:val="24"/>
        </w:rPr>
        <w:t>X</w:t>
      </w:r>
      <w:r w:rsidRPr="00F342EE">
        <w:rPr>
          <w:rFonts w:ascii="宋体" w:eastAsia="宋体" w:hAnsi="宋体" w:hint="eastAsia"/>
          <w:sz w:val="24"/>
        </w:rPr>
        <w:t>菌组中的活菌数</w:t>
      </w:r>
    </w:p>
    <w:p w14:paraId="60E9141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B.Y</w:t>
      </w:r>
      <w:proofErr w:type="gramStart"/>
      <w:r w:rsidRPr="00F342EE">
        <w:rPr>
          <w:rFonts w:ascii="宋体" w:eastAsia="宋体" w:hAnsi="宋体" w:hint="eastAsia"/>
          <w:sz w:val="24"/>
        </w:rPr>
        <w:t>菌组微</w:t>
      </w:r>
      <w:proofErr w:type="gramEnd"/>
      <w:r w:rsidRPr="00F342EE">
        <w:rPr>
          <w:rFonts w:ascii="宋体" w:eastAsia="宋体" w:hAnsi="宋体" w:hint="eastAsia"/>
          <w:sz w:val="24"/>
        </w:rPr>
        <w:t>塑料残留率较高，</w:t>
      </w:r>
      <w:proofErr w:type="gramStart"/>
      <w:r w:rsidRPr="00F342EE">
        <w:rPr>
          <w:rFonts w:ascii="宋体" w:eastAsia="宋体" w:hAnsi="宋体" w:hint="eastAsia"/>
          <w:sz w:val="24"/>
        </w:rPr>
        <w:t>故菌浓度</w:t>
      </w:r>
      <w:proofErr w:type="gramEnd"/>
      <w:r w:rsidRPr="00F342EE">
        <w:rPr>
          <w:rFonts w:ascii="宋体" w:eastAsia="宋体" w:hAnsi="宋体" w:hint="eastAsia"/>
          <w:sz w:val="24"/>
        </w:rPr>
        <w:t>也高</w:t>
      </w:r>
    </w:p>
    <w:p w14:paraId="68B3F7A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混合菌种对微塑料的降解能力高于单一菌种</w:t>
      </w:r>
    </w:p>
    <w:p w14:paraId="5B30272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能在该培养基中生长繁殖的微生物都能降解微塑料</w:t>
      </w:r>
    </w:p>
    <w:p w14:paraId="615A84B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C</w:t>
      </w:r>
    </w:p>
    <w:p w14:paraId="68A33FB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9D14A3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微生物的培养技术为考查内容，要求学生具备理解能力、解决问题能力等关键能力，通过分析微生物培养的实验数据，考查演绎与推理的科学思维和运用生物工程技术解决实际问题的能力，体现基础性、综合性、应用性的考查要求。</w:t>
      </w:r>
    </w:p>
    <w:p w14:paraId="4D1A0DC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7B8F82A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平板划线法通常用于分离获得单菌落或纯培养物，无法用于微生物计数，故</w:t>
      </w:r>
      <w:r w:rsidRPr="00F342EE">
        <w:rPr>
          <w:rFonts w:ascii="宋体" w:eastAsia="宋体" w:hAnsi="宋体"/>
          <w:sz w:val="24"/>
        </w:rPr>
        <w:t>A</w:t>
      </w:r>
      <w:r w:rsidRPr="00F342EE">
        <w:rPr>
          <w:rFonts w:ascii="宋体" w:eastAsia="宋体" w:hAnsi="宋体" w:hint="eastAsia"/>
          <w:sz w:val="24"/>
        </w:rPr>
        <w:t>错误。微塑料的残留率与微生物产生降解酶的数量、活性等有关，且培养基中的蛋白胨还可为其他杂菌提供</w:t>
      </w:r>
      <w:r w:rsidRPr="00F342EE">
        <w:rPr>
          <w:rFonts w:ascii="宋体" w:eastAsia="宋体" w:hAnsi="宋体"/>
          <w:sz w:val="24"/>
        </w:rPr>
        <w:t>C</w:t>
      </w:r>
      <w:r w:rsidRPr="00F342EE">
        <w:rPr>
          <w:rFonts w:ascii="宋体" w:eastAsia="宋体" w:hAnsi="宋体" w:hint="eastAsia"/>
          <w:sz w:val="24"/>
        </w:rPr>
        <w:t>源，所以</w:t>
      </w:r>
      <w:proofErr w:type="gramStart"/>
      <w:r w:rsidRPr="00F342EE">
        <w:rPr>
          <w:rFonts w:ascii="宋体" w:eastAsia="宋体" w:hAnsi="宋体" w:hint="eastAsia"/>
          <w:sz w:val="24"/>
        </w:rPr>
        <w:t>菌</w:t>
      </w:r>
      <w:proofErr w:type="gramEnd"/>
      <w:r w:rsidRPr="00F342EE">
        <w:rPr>
          <w:rFonts w:ascii="宋体" w:eastAsia="宋体" w:hAnsi="宋体" w:hint="eastAsia"/>
          <w:sz w:val="24"/>
        </w:rPr>
        <w:t>浓度高不一定</w:t>
      </w:r>
      <w:proofErr w:type="gramStart"/>
      <w:r w:rsidRPr="00F342EE">
        <w:rPr>
          <w:rFonts w:ascii="宋体" w:eastAsia="宋体" w:hAnsi="宋体" w:hint="eastAsia"/>
          <w:sz w:val="24"/>
        </w:rPr>
        <w:t>降解率</w:t>
      </w:r>
      <w:proofErr w:type="gramEnd"/>
      <w:r w:rsidRPr="00F342EE">
        <w:rPr>
          <w:rFonts w:ascii="宋体" w:eastAsia="宋体" w:hAnsi="宋体" w:hint="eastAsia"/>
          <w:sz w:val="24"/>
        </w:rPr>
        <w:t>高，无法根据微塑料残留率来推断</w:t>
      </w:r>
      <w:proofErr w:type="gramStart"/>
      <w:r w:rsidRPr="00F342EE">
        <w:rPr>
          <w:rFonts w:ascii="宋体" w:eastAsia="宋体" w:hAnsi="宋体" w:hint="eastAsia"/>
          <w:sz w:val="24"/>
        </w:rPr>
        <w:t>菌</w:t>
      </w:r>
      <w:proofErr w:type="gramEnd"/>
      <w:r w:rsidRPr="00F342EE">
        <w:rPr>
          <w:rFonts w:ascii="宋体" w:eastAsia="宋体" w:hAnsi="宋体" w:hint="eastAsia"/>
          <w:sz w:val="24"/>
        </w:rPr>
        <w:t>浓度的高低，故</w:t>
      </w:r>
      <w:r w:rsidRPr="00F342EE">
        <w:rPr>
          <w:rFonts w:ascii="宋体" w:eastAsia="宋体" w:hAnsi="宋体"/>
          <w:sz w:val="24"/>
        </w:rPr>
        <w:t>B</w:t>
      </w:r>
      <w:r w:rsidRPr="00F342EE">
        <w:rPr>
          <w:rFonts w:ascii="宋体" w:eastAsia="宋体" w:hAnsi="宋体" w:hint="eastAsia"/>
          <w:sz w:val="24"/>
        </w:rPr>
        <w:t>错误。由图可知，接种混合菌种的培养基中微塑料残留率低于单独接种</w:t>
      </w:r>
      <w:r w:rsidRPr="00F342EE">
        <w:rPr>
          <w:rFonts w:ascii="宋体" w:eastAsia="宋体" w:hAnsi="宋体"/>
          <w:sz w:val="24"/>
        </w:rPr>
        <w:t>X </w:t>
      </w:r>
      <w:r w:rsidRPr="00F342EE">
        <w:rPr>
          <w:rFonts w:ascii="宋体" w:eastAsia="宋体" w:hAnsi="宋体" w:hint="eastAsia"/>
          <w:sz w:val="24"/>
        </w:rPr>
        <w:t>或</w:t>
      </w:r>
      <w:r w:rsidRPr="00F342EE">
        <w:rPr>
          <w:rFonts w:ascii="宋体" w:eastAsia="宋体" w:hAnsi="宋体"/>
          <w:sz w:val="24"/>
        </w:rPr>
        <w:t>Y</w:t>
      </w:r>
      <w:r w:rsidRPr="00F342EE">
        <w:rPr>
          <w:rFonts w:ascii="宋体" w:eastAsia="宋体" w:hAnsi="宋体" w:hint="eastAsia"/>
          <w:sz w:val="24"/>
        </w:rPr>
        <w:t>的培养基，说明混合菌种对微塑料的降解能力高于单一菌种，故</w:t>
      </w:r>
      <w:r w:rsidRPr="00F342EE">
        <w:rPr>
          <w:rFonts w:ascii="宋体" w:eastAsia="宋体" w:hAnsi="宋体"/>
          <w:sz w:val="24"/>
        </w:rPr>
        <w:t>C</w:t>
      </w:r>
      <w:r w:rsidRPr="00F342EE">
        <w:rPr>
          <w:rFonts w:ascii="宋体" w:eastAsia="宋体" w:hAnsi="宋体" w:hint="eastAsia"/>
          <w:sz w:val="24"/>
        </w:rPr>
        <w:t>正确。实验中采用的培养基不是以微塑料为</w:t>
      </w:r>
      <w:proofErr w:type="gramStart"/>
      <w:r w:rsidRPr="00F342EE">
        <w:rPr>
          <w:rFonts w:ascii="宋体" w:eastAsia="宋体" w:hAnsi="宋体" w:hint="eastAsia"/>
          <w:sz w:val="24"/>
        </w:rPr>
        <w:t>唯一碳源的</w:t>
      </w:r>
      <w:proofErr w:type="gramEnd"/>
      <w:r w:rsidRPr="00F342EE">
        <w:rPr>
          <w:rFonts w:ascii="宋体" w:eastAsia="宋体" w:hAnsi="宋体" w:hint="eastAsia"/>
          <w:sz w:val="24"/>
        </w:rPr>
        <w:t>培养基，能在该培养基中生长繁殖的微生物不一定都能降解微塑料，故</w:t>
      </w:r>
      <w:r w:rsidRPr="00F342EE">
        <w:rPr>
          <w:rFonts w:ascii="宋体" w:eastAsia="宋体" w:hAnsi="宋体"/>
          <w:sz w:val="24"/>
        </w:rPr>
        <w:t>D </w:t>
      </w:r>
      <w:r w:rsidRPr="00F342EE">
        <w:rPr>
          <w:rFonts w:ascii="宋体" w:eastAsia="宋体" w:hAnsi="宋体" w:hint="eastAsia"/>
          <w:sz w:val="24"/>
        </w:rPr>
        <w:t>错误。</w:t>
      </w:r>
    </w:p>
    <w:p w14:paraId="4B94281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0DD2077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本题围绕微生物培养技术的应用展开，以微塑料降解</w:t>
      </w:r>
      <w:proofErr w:type="gramStart"/>
      <w:r w:rsidRPr="00F342EE">
        <w:rPr>
          <w:rFonts w:ascii="宋体" w:eastAsia="宋体" w:hAnsi="宋体" w:hint="eastAsia"/>
          <w:sz w:val="24"/>
        </w:rPr>
        <w:t>菌</w:t>
      </w:r>
      <w:proofErr w:type="gramEnd"/>
      <w:r w:rsidRPr="00F342EE">
        <w:rPr>
          <w:rFonts w:ascii="宋体" w:eastAsia="宋体" w:hAnsi="宋体" w:hint="eastAsia"/>
          <w:sz w:val="24"/>
        </w:rPr>
        <w:t>降解微塑料的实验结果为情境，与教材相关知识紧密结合。重点考查学生运用知识进行分析与综合的能力，引导教学关注基础知识的掌握及应用，注重对学生科学思维和探究能力的培养，渗透环境保护的社会责任。</w:t>
      </w:r>
    </w:p>
    <w:p w14:paraId="4D76352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9</w:t>
      </w:r>
      <w:r w:rsidRPr="00F342EE">
        <w:rPr>
          <w:rFonts w:ascii="宋体" w:eastAsia="宋体" w:hAnsi="宋体" w:hint="eastAsia"/>
          <w:sz w:val="24"/>
        </w:rPr>
        <w:t>．为更好地保护草原生态系统，有人对某草原两种鼠类及其天敌的昼夜相对活动频次进行统计，结果如下图。下列推断不合理的是</w:t>
      </w:r>
    </w:p>
    <w:p w14:paraId="4AE204D7" w14:textId="01268582" w:rsidR="00F342EE" w:rsidRPr="00F342EE" w:rsidRDefault="00F342EE" w:rsidP="00D7773D">
      <w:pPr>
        <w:snapToGrid w:val="0"/>
        <w:spacing w:after="0" w:line="360" w:lineRule="auto"/>
        <w:jc w:val="center"/>
        <w:rPr>
          <w:rFonts w:ascii="宋体" w:eastAsia="宋体" w:hAnsi="宋体"/>
          <w:sz w:val="24"/>
        </w:rPr>
      </w:pPr>
      <w:r>
        <w:rPr>
          <w:noProof/>
        </w:rPr>
        <w:lastRenderedPageBreak/>
        <w:drawing>
          <wp:inline distT="0" distB="0" distL="0" distR="0" wp14:anchorId="79ED714F" wp14:editId="6929927B">
            <wp:extent cx="4304766" cy="1532467"/>
            <wp:effectExtent l="0" t="0" r="635" b="0"/>
            <wp:docPr id="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高中生物掌上资源社区  http://www.fzlyt.cn"/>
                    <pic:cNvPicPr>
                      <a:picLocks noChangeAspect="1"/>
                    </pic:cNvPicPr>
                  </pic:nvPicPr>
                  <pic:blipFill>
                    <a:blip r:embed="rId6"/>
                    <a:stretch>
                      <a:fillRect/>
                    </a:stretch>
                  </pic:blipFill>
                  <pic:spPr>
                    <a:xfrm>
                      <a:off x="0" y="0"/>
                      <a:ext cx="4323041" cy="1538973"/>
                    </a:xfrm>
                    <a:prstGeom prst="rect">
                      <a:avLst/>
                    </a:prstGeom>
                    <a:noFill/>
                    <a:ln>
                      <a:noFill/>
                    </a:ln>
                  </pic:spPr>
                </pic:pic>
              </a:graphicData>
            </a:graphic>
          </wp:inline>
        </w:drawing>
      </w:r>
    </w:p>
    <w:p w14:paraId="5BE0869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子午沙鼠的昼夜活动节律主要受到了兔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的影响</w:t>
      </w:r>
    </w:p>
    <w:p w14:paraId="4F99456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两种鼠类的活动节律显示它们已发生生态位分化</w:t>
      </w:r>
    </w:p>
    <w:p w14:paraId="46091AE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两种天敌间的竞争</w:t>
      </w:r>
      <w:proofErr w:type="gramStart"/>
      <w:r w:rsidRPr="00F342EE">
        <w:rPr>
          <w:rFonts w:ascii="宋体" w:eastAsia="宋体" w:hAnsi="宋体" w:hint="eastAsia"/>
          <w:sz w:val="24"/>
        </w:rPr>
        <w:t>比两种</w:t>
      </w:r>
      <w:proofErr w:type="gramEnd"/>
      <w:r w:rsidRPr="00F342EE">
        <w:rPr>
          <w:rFonts w:ascii="宋体" w:eastAsia="宋体" w:hAnsi="宋体" w:hint="eastAsia"/>
          <w:sz w:val="24"/>
        </w:rPr>
        <w:t>沙鼠间的竞争更为激烈</w:t>
      </w:r>
    </w:p>
    <w:p w14:paraId="6659BB2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一定数量的兔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和赤狐有利于维持草原生态平衡</w:t>
      </w:r>
    </w:p>
    <w:p w14:paraId="1B6D999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A</w:t>
      </w:r>
    </w:p>
    <w:p w14:paraId="56AA083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4097E4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种间关系、生态位、生物与环境间的协同进化等为考查内容，要求学生具备理解能力、解决问题能力等关键能力，通过分析群落中几种动物的生态位重叠与分化，考查进化与适应观、生态观、演绎与推理等学科核心素养，体现基础性、综合性、应用性的考查要求。</w:t>
      </w:r>
    </w:p>
    <w:p w14:paraId="0B3DEC9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61A945C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由题可知，子午沙鼠与兔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为捕食关系，子午沙鼠活动时间全在夜间，兔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与赤狐夜间活动占比分别约为</w:t>
      </w:r>
      <w:r w:rsidRPr="00F342EE">
        <w:rPr>
          <w:rFonts w:ascii="宋体" w:eastAsia="宋体" w:hAnsi="宋体"/>
          <w:sz w:val="24"/>
        </w:rPr>
        <w:t>38</w:t>
      </w:r>
      <w:r w:rsidRPr="00F342EE">
        <w:rPr>
          <w:rFonts w:ascii="宋体" w:eastAsia="宋体" w:hAnsi="宋体" w:hint="eastAsia"/>
          <w:sz w:val="24"/>
        </w:rPr>
        <w:t>％、</w:t>
      </w:r>
      <w:r w:rsidRPr="00F342EE">
        <w:rPr>
          <w:rFonts w:ascii="宋体" w:eastAsia="宋体" w:hAnsi="宋体"/>
          <w:sz w:val="24"/>
        </w:rPr>
        <w:t>80</w:t>
      </w:r>
      <w:r w:rsidRPr="00F342EE">
        <w:rPr>
          <w:rFonts w:ascii="宋体" w:eastAsia="宋体" w:hAnsi="宋体" w:hint="eastAsia"/>
          <w:sz w:val="24"/>
        </w:rPr>
        <w:t>％。相比兔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，赤狐与子午沙鼠活动重叠时间更多，赤狐对子午沙鼠昼夜活动节律的影响更大，故</w:t>
      </w:r>
      <w:r w:rsidRPr="00F342EE">
        <w:rPr>
          <w:rFonts w:ascii="宋体" w:eastAsia="宋体" w:hAnsi="宋体"/>
          <w:sz w:val="24"/>
        </w:rPr>
        <w:t>A</w:t>
      </w:r>
      <w:r w:rsidRPr="00F342EE">
        <w:rPr>
          <w:rFonts w:ascii="宋体" w:eastAsia="宋体" w:hAnsi="宋体" w:hint="eastAsia"/>
          <w:sz w:val="24"/>
        </w:rPr>
        <w:t>不合理。生态位是指一个物种在群落中的地位和作用，包括所处的空间位置，占用资源的情况，以及与其他物种的关系等。大沙鼠主要在昼间活动，子午沙鼠只在夜间活动，表明二者在活动时间上出现了生态位的分化，故</w:t>
      </w:r>
      <w:r w:rsidRPr="00F342EE">
        <w:rPr>
          <w:rFonts w:ascii="宋体" w:eastAsia="宋体" w:hAnsi="宋体"/>
          <w:sz w:val="24"/>
        </w:rPr>
        <w:t>B</w:t>
      </w:r>
      <w:r w:rsidRPr="00F342EE">
        <w:rPr>
          <w:rFonts w:ascii="宋体" w:eastAsia="宋体" w:hAnsi="宋体" w:hint="eastAsia"/>
          <w:sz w:val="24"/>
        </w:rPr>
        <w:t>合理。大沙鼠与子午沙鼠在活动时间上几乎不重叠，而赤狐与兔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则在活动时间上重叠度较高，种间竞争相对更激烈，故</w:t>
      </w:r>
      <w:r w:rsidRPr="00F342EE">
        <w:rPr>
          <w:rFonts w:ascii="宋体" w:eastAsia="宋体" w:hAnsi="宋体"/>
          <w:sz w:val="24"/>
        </w:rPr>
        <w:t>C</w:t>
      </w:r>
      <w:r w:rsidRPr="00F342EE">
        <w:rPr>
          <w:rFonts w:ascii="宋体" w:eastAsia="宋体" w:hAnsi="宋体" w:hint="eastAsia"/>
          <w:sz w:val="24"/>
        </w:rPr>
        <w:t>合理。大沙鼠与子午沙鼠均为草原生态系统中的食草动物，种群密度过高易导致草原退化。兔</w:t>
      </w:r>
      <w:proofErr w:type="gramStart"/>
      <w:r w:rsidRPr="00F342EE">
        <w:rPr>
          <w:rFonts w:ascii="宋体" w:eastAsia="宋体" w:hAnsi="宋体" w:hint="eastAsia"/>
          <w:sz w:val="24"/>
        </w:rPr>
        <w:t>狲</w:t>
      </w:r>
      <w:proofErr w:type="gramEnd"/>
      <w:r w:rsidRPr="00F342EE">
        <w:rPr>
          <w:rFonts w:ascii="宋体" w:eastAsia="宋体" w:hAnsi="宋体" w:hint="eastAsia"/>
          <w:sz w:val="24"/>
        </w:rPr>
        <w:t>和赤狐作为两种鼠类的天敌，可有效调控其种群数量，进而维持草原生态平衡，故</w:t>
      </w:r>
      <w:r w:rsidRPr="00F342EE">
        <w:rPr>
          <w:rFonts w:ascii="宋体" w:eastAsia="宋体" w:hAnsi="宋体"/>
          <w:sz w:val="24"/>
        </w:rPr>
        <w:t>D</w:t>
      </w:r>
      <w:r w:rsidRPr="00F342EE">
        <w:rPr>
          <w:rFonts w:ascii="宋体" w:eastAsia="宋体" w:hAnsi="宋体" w:hint="eastAsia"/>
          <w:sz w:val="24"/>
        </w:rPr>
        <w:t>合理。</w:t>
      </w:r>
    </w:p>
    <w:p w14:paraId="35E79C1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115D122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草原生态系统中两种鼠类及其天敌的昼夜相对活动频次为情境，以柱形图形式考查学生的信息获取、分析与综合、演绎与推理能力。本题既考查了教材核心概念，又考查了生态平衡措施，引导教学关注对教材核心知识的理解与运用，同时注重对学科核心素养的培养。</w:t>
      </w:r>
    </w:p>
    <w:p w14:paraId="3A8E212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10.D-阿洛酮糖是一种低热量多功能糖，有助于肥胖人群的体重管理。Co</w:t>
      </w:r>
      <w:r w:rsidRPr="00F342EE">
        <w:rPr>
          <w:rFonts w:ascii="宋体" w:eastAsia="宋体" w:hAnsi="宋体"/>
          <w:sz w:val="24"/>
          <w:vertAlign w:val="superscript"/>
        </w:rPr>
        <w:t>2+</w:t>
      </w:r>
      <w:r w:rsidRPr="00F342EE">
        <w:rPr>
          <w:rFonts w:ascii="宋体" w:eastAsia="宋体" w:hAnsi="宋体"/>
          <w:sz w:val="24"/>
        </w:rPr>
        <w:t>可协助酶Y催化D-果糖转化为D-阿洛酮糖。有人在相同体积、相同</w:t>
      </w:r>
      <w:proofErr w:type="gramStart"/>
      <w:r w:rsidRPr="00F342EE">
        <w:rPr>
          <w:rFonts w:ascii="宋体" w:eastAsia="宋体" w:hAnsi="宋体"/>
          <w:sz w:val="24"/>
        </w:rPr>
        <w:t>酶量且最</w:t>
      </w:r>
      <w:proofErr w:type="gramEnd"/>
      <w:r w:rsidRPr="00F342EE">
        <w:rPr>
          <w:rFonts w:ascii="宋体" w:eastAsia="宋体" w:hAnsi="宋体"/>
          <w:sz w:val="24"/>
        </w:rPr>
        <w:t>适反应条件（含Co</w:t>
      </w:r>
      <w:r w:rsidRPr="00F342EE">
        <w:rPr>
          <w:rFonts w:ascii="宋体" w:eastAsia="宋体" w:hAnsi="宋体"/>
          <w:sz w:val="24"/>
          <w:vertAlign w:val="superscript"/>
        </w:rPr>
        <w:t>2+</w:t>
      </w:r>
      <w:r w:rsidRPr="00F342EE">
        <w:rPr>
          <w:rFonts w:ascii="宋体" w:eastAsia="宋体" w:hAnsi="宋体"/>
          <w:sz w:val="24"/>
        </w:rPr>
        <w:t>条件）下，测</w:t>
      </w:r>
      <w:r w:rsidRPr="00F342EE">
        <w:rPr>
          <w:rFonts w:ascii="宋体" w:eastAsia="宋体" w:hAnsi="宋体"/>
          <w:sz w:val="24"/>
        </w:rPr>
        <w:lastRenderedPageBreak/>
        <w:t>定不同浓度D-果糖的转化率（转化率＝产物量／底物量x100%)，其变化趋势如下图。下列叙述正确的是</w:t>
      </w:r>
    </w:p>
    <w:p w14:paraId="799BD8B2" w14:textId="4C2D9ABD" w:rsidR="00F342EE" w:rsidRPr="00F342EE" w:rsidRDefault="00F342EE" w:rsidP="00D7773D">
      <w:pPr>
        <w:snapToGrid w:val="0"/>
        <w:spacing w:after="0" w:line="360" w:lineRule="auto"/>
        <w:jc w:val="center"/>
        <w:rPr>
          <w:rFonts w:ascii="宋体" w:eastAsia="宋体" w:hAnsi="宋体"/>
          <w:sz w:val="24"/>
        </w:rPr>
      </w:pPr>
      <w:r>
        <w:rPr>
          <w:noProof/>
        </w:rPr>
        <w:drawing>
          <wp:inline distT="0" distB="0" distL="0" distR="0" wp14:anchorId="2F29CB4F" wp14:editId="506F8D3B">
            <wp:extent cx="3077522" cy="1841400"/>
            <wp:effectExtent l="0" t="0" r="8890" b="6985"/>
            <wp:docPr id="489628723" name="图片 5"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28723" name="图片 5" descr="高中生物掌上资源社区  http://www.fzlyt.cn"/>
                    <pic:cNvPicPr>
                      <a:picLocks noChangeAspect="1"/>
                    </pic:cNvPicPr>
                  </pic:nvPicPr>
                  <pic:blipFill>
                    <a:blip r:embed="rId7"/>
                    <a:stretch>
                      <a:fillRect/>
                    </a:stretch>
                  </pic:blipFill>
                  <pic:spPr>
                    <a:xfrm>
                      <a:off x="0" y="0"/>
                      <a:ext cx="3100380" cy="1855077"/>
                    </a:xfrm>
                    <a:prstGeom prst="rect">
                      <a:avLst/>
                    </a:prstGeom>
                  </pic:spPr>
                </pic:pic>
              </a:graphicData>
            </a:graphic>
          </wp:inline>
        </w:drawing>
      </w:r>
    </w:p>
    <w:p w14:paraId="65294AA4"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升高反应温度，可进一步提高</w:t>
      </w:r>
      <w:r w:rsidRPr="00F342EE">
        <w:rPr>
          <w:rFonts w:ascii="宋体" w:eastAsia="宋体" w:hAnsi="宋体"/>
          <w:sz w:val="24"/>
        </w:rPr>
        <w:t>D-</w:t>
      </w:r>
      <w:r w:rsidRPr="00F342EE">
        <w:rPr>
          <w:rFonts w:ascii="宋体" w:eastAsia="宋体" w:hAnsi="宋体" w:hint="eastAsia"/>
          <w:sz w:val="24"/>
        </w:rPr>
        <w:t>果糖转化率</w:t>
      </w:r>
    </w:p>
    <w:p w14:paraId="0AC3CF21" w14:textId="32B1AC3C"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B.D-</w:t>
      </w:r>
      <w:r w:rsidRPr="00F342EE">
        <w:rPr>
          <w:rFonts w:ascii="宋体" w:eastAsia="宋体" w:hAnsi="宋体" w:hint="eastAsia"/>
          <w:sz w:val="24"/>
        </w:rPr>
        <w:t>果糖的转化率越高，说明酶</w:t>
      </w:r>
      <w:r w:rsidRPr="00F342EE">
        <w:rPr>
          <w:rFonts w:ascii="宋体" w:eastAsia="宋体" w:hAnsi="宋体"/>
          <w:sz w:val="24"/>
        </w:rPr>
        <w:t>Y</w:t>
      </w:r>
      <w:r w:rsidRPr="00F342EE">
        <w:rPr>
          <w:rFonts w:ascii="宋体" w:eastAsia="宋体" w:hAnsi="宋体" w:hint="eastAsia"/>
          <w:sz w:val="24"/>
        </w:rPr>
        <w:t>的活性越强</w:t>
      </w:r>
    </w:p>
    <w:p w14:paraId="2AA1EBFA" w14:textId="7789F5BF"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若将的浓度加倍，酶促反应速率也加倍</w:t>
      </w:r>
    </w:p>
    <w:p w14:paraId="01BEB41E" w14:textId="14BD999C"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D.2h</w:t>
      </w:r>
      <w:r w:rsidRPr="00F342EE">
        <w:rPr>
          <w:rFonts w:ascii="宋体" w:eastAsia="宋体" w:hAnsi="宋体" w:hint="eastAsia"/>
          <w:sz w:val="24"/>
        </w:rPr>
        <w:t>时，三组中</w:t>
      </w:r>
      <w:r w:rsidR="00D517BA" w:rsidRPr="00D517BA">
        <w:rPr>
          <w:rFonts w:ascii="宋体" w:eastAsia="宋体" w:hAnsi="宋体" w:hint="eastAsia"/>
          <w:sz w:val="24"/>
        </w:rPr>
        <w:t>500g·L</w:t>
      </w:r>
      <w:r w:rsidR="00D517BA" w:rsidRPr="00D517BA">
        <w:rPr>
          <w:rFonts w:ascii="宋体" w:eastAsia="宋体" w:hAnsi="宋体" w:hint="eastAsia"/>
          <w:sz w:val="24"/>
          <w:vertAlign w:val="superscript"/>
        </w:rPr>
        <w:t>-1</w:t>
      </w:r>
      <w:r w:rsidR="00D517BA" w:rsidRPr="00D517BA">
        <w:rPr>
          <w:rFonts w:ascii="宋体" w:eastAsia="宋体" w:hAnsi="宋体" w:hint="eastAsia"/>
          <w:sz w:val="24"/>
        </w:rPr>
        <w:t>D-</w:t>
      </w:r>
      <w:r w:rsidRPr="00F342EE">
        <w:rPr>
          <w:rFonts w:ascii="宋体" w:eastAsia="宋体" w:hAnsi="宋体" w:hint="eastAsia"/>
          <w:sz w:val="24"/>
        </w:rPr>
        <w:t>果糖组产物量最高</w:t>
      </w:r>
    </w:p>
    <w:p w14:paraId="0C10873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D</w:t>
      </w:r>
    </w:p>
    <w:p w14:paraId="71210CA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1BF00755" w14:textId="01292A48"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酶的特性为主要考查内容，要求学生具备理解能力、实验探究能力、解决问题能力等关键能力，通过分析底物浓度、温度、酶辅助因子等对酶活性的影响，考查物质与能量观、实验结果的交流与讨论等学科核心素养，引导学生关注酶与生产生活的紧密联系，认同科学技术的重要价值，体现基础性、综合性、应用性的考查要求。</w:t>
      </w:r>
    </w:p>
    <w:p w14:paraId="6255FEF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099B0F81" w14:textId="2347C255" w:rsidR="00F342EE" w:rsidRDefault="00F342EE" w:rsidP="00BF7779">
      <w:pPr>
        <w:snapToGrid w:val="0"/>
        <w:spacing w:after="0" w:line="360" w:lineRule="auto"/>
        <w:ind w:firstLineChars="200" w:firstLine="480"/>
        <w:jc w:val="both"/>
        <w:rPr>
          <w:rFonts w:ascii="宋体" w:eastAsia="宋体" w:hAnsi="宋体" w:hint="eastAsia"/>
          <w:sz w:val="24"/>
        </w:rPr>
      </w:pPr>
      <w:r w:rsidRPr="00F342EE">
        <w:rPr>
          <w:rFonts w:ascii="宋体" w:eastAsia="宋体" w:hAnsi="宋体" w:hint="eastAsia"/>
          <w:sz w:val="24"/>
        </w:rPr>
        <w:t>由题干可知，实验已采用酶</w:t>
      </w:r>
      <w:proofErr w:type="gramStart"/>
      <w:r w:rsidRPr="00F342EE">
        <w:rPr>
          <w:rFonts w:ascii="宋体" w:eastAsia="宋体" w:hAnsi="宋体" w:hint="eastAsia"/>
          <w:sz w:val="24"/>
        </w:rPr>
        <w:t>最</w:t>
      </w:r>
      <w:proofErr w:type="gramEnd"/>
      <w:r w:rsidRPr="00F342EE">
        <w:rPr>
          <w:rFonts w:ascii="宋体" w:eastAsia="宋体" w:hAnsi="宋体" w:hint="eastAsia"/>
          <w:sz w:val="24"/>
        </w:rPr>
        <w:t>适反应条件（包括</w:t>
      </w:r>
      <w:proofErr w:type="gramStart"/>
      <w:r w:rsidRPr="00F342EE">
        <w:rPr>
          <w:rFonts w:ascii="宋体" w:eastAsia="宋体" w:hAnsi="宋体" w:hint="eastAsia"/>
          <w:sz w:val="24"/>
        </w:rPr>
        <w:t>最</w:t>
      </w:r>
      <w:proofErr w:type="gramEnd"/>
      <w:r w:rsidRPr="00F342EE">
        <w:rPr>
          <w:rFonts w:ascii="宋体" w:eastAsia="宋体" w:hAnsi="宋体" w:hint="eastAsia"/>
          <w:sz w:val="24"/>
        </w:rPr>
        <w:t>适反应温度、浓度等），因此升高反应温度不能提高酶的催化活性，也就不能进一步提高</w:t>
      </w:r>
      <w:r w:rsidRPr="00F342EE">
        <w:rPr>
          <w:rFonts w:ascii="宋体" w:eastAsia="宋体" w:hAnsi="宋体"/>
          <w:sz w:val="24"/>
        </w:rPr>
        <w:t>D-</w:t>
      </w:r>
      <w:r w:rsidRPr="00F342EE">
        <w:rPr>
          <w:rFonts w:ascii="宋体" w:eastAsia="宋体" w:hAnsi="宋体" w:hint="eastAsia"/>
          <w:sz w:val="24"/>
        </w:rPr>
        <w:t>果糖转化率，故</w:t>
      </w:r>
      <w:r w:rsidRPr="00F342EE">
        <w:rPr>
          <w:rFonts w:ascii="宋体" w:eastAsia="宋体" w:hAnsi="宋体"/>
          <w:sz w:val="24"/>
        </w:rPr>
        <w:t>A</w:t>
      </w:r>
      <w:r w:rsidRPr="00F342EE">
        <w:rPr>
          <w:rFonts w:ascii="宋体" w:eastAsia="宋体" w:hAnsi="宋体" w:hint="eastAsia"/>
          <w:sz w:val="24"/>
        </w:rPr>
        <w:t>错误。实验固定了相同体积、相同</w:t>
      </w:r>
      <w:proofErr w:type="gramStart"/>
      <w:r w:rsidRPr="00F342EE">
        <w:rPr>
          <w:rFonts w:ascii="宋体" w:eastAsia="宋体" w:hAnsi="宋体" w:hint="eastAsia"/>
          <w:sz w:val="24"/>
        </w:rPr>
        <w:t>酶量和酶反应</w:t>
      </w:r>
      <w:proofErr w:type="gramEnd"/>
      <w:r w:rsidRPr="00F342EE">
        <w:rPr>
          <w:rFonts w:ascii="宋体" w:eastAsia="宋体" w:hAnsi="宋体" w:hint="eastAsia"/>
          <w:sz w:val="24"/>
        </w:rPr>
        <w:t>条件，转化率主要受底物浓度影响，三组中酶</w:t>
      </w:r>
      <w:r w:rsidRPr="00F342EE">
        <w:rPr>
          <w:rFonts w:ascii="宋体" w:eastAsia="宋体" w:hAnsi="宋体"/>
          <w:sz w:val="24"/>
        </w:rPr>
        <w:t>Y</w:t>
      </w:r>
      <w:r w:rsidRPr="00F342EE">
        <w:rPr>
          <w:rFonts w:ascii="宋体" w:eastAsia="宋体" w:hAnsi="宋体" w:hint="eastAsia"/>
          <w:sz w:val="24"/>
        </w:rPr>
        <w:t>的催化活性一致，故</w:t>
      </w:r>
      <w:r w:rsidRPr="00F342EE">
        <w:rPr>
          <w:rFonts w:ascii="宋体" w:eastAsia="宋体" w:hAnsi="宋体"/>
          <w:sz w:val="24"/>
        </w:rPr>
        <w:t>B </w:t>
      </w:r>
      <w:r w:rsidRPr="00F342EE">
        <w:rPr>
          <w:rFonts w:ascii="宋体" w:eastAsia="宋体" w:hAnsi="宋体" w:hint="eastAsia"/>
          <w:sz w:val="24"/>
        </w:rPr>
        <w:t>错误。</w:t>
      </w:r>
    </w:p>
    <w:p w14:paraId="18229D87" w14:textId="2C1FF768"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已是</w:t>
      </w:r>
      <w:proofErr w:type="gramStart"/>
      <w:r w:rsidRPr="00F342EE">
        <w:rPr>
          <w:rFonts w:ascii="宋体" w:eastAsia="宋体" w:hAnsi="宋体" w:hint="eastAsia"/>
          <w:sz w:val="24"/>
        </w:rPr>
        <w:t>最</w:t>
      </w:r>
      <w:proofErr w:type="gramEnd"/>
      <w:r w:rsidRPr="00F342EE">
        <w:rPr>
          <w:rFonts w:ascii="宋体" w:eastAsia="宋体" w:hAnsi="宋体" w:hint="eastAsia"/>
          <w:sz w:val="24"/>
        </w:rPr>
        <w:t>适添加量，的浓度加倍，酶促反应速率不会随之增加，故</w:t>
      </w:r>
      <w:r w:rsidRPr="00F342EE">
        <w:rPr>
          <w:rFonts w:ascii="宋体" w:eastAsia="宋体" w:hAnsi="宋体"/>
          <w:sz w:val="24"/>
        </w:rPr>
        <w:t>C</w:t>
      </w:r>
      <w:r w:rsidRPr="00F342EE">
        <w:rPr>
          <w:rFonts w:ascii="宋体" w:eastAsia="宋体" w:hAnsi="宋体" w:hint="eastAsia"/>
          <w:sz w:val="24"/>
        </w:rPr>
        <w:t>错误。由图可知，</w:t>
      </w:r>
      <w:r w:rsidRPr="00F342EE">
        <w:rPr>
          <w:rFonts w:ascii="宋体" w:eastAsia="宋体" w:hAnsi="宋体"/>
          <w:sz w:val="24"/>
        </w:rPr>
        <w:t>2h</w:t>
      </w:r>
      <w:r w:rsidRPr="00F342EE">
        <w:rPr>
          <w:rFonts w:ascii="宋体" w:eastAsia="宋体" w:hAnsi="宋体" w:hint="eastAsia"/>
          <w:sz w:val="24"/>
        </w:rPr>
        <w:t>时，三组转化率由高到低的顺序为</w:t>
      </w:r>
      <w:r w:rsidR="00D517BA">
        <w:rPr>
          <w:rFonts w:ascii="宋体" w:eastAsia="宋体" w:hAnsi="宋体" w:hint="eastAsia"/>
          <w:sz w:val="24"/>
        </w:rPr>
        <w:t>1</w:t>
      </w:r>
      <w:r w:rsidR="00D517BA" w:rsidRPr="00D517BA">
        <w:rPr>
          <w:rFonts w:ascii="宋体" w:eastAsia="宋体" w:hAnsi="宋体" w:hint="eastAsia"/>
          <w:sz w:val="24"/>
        </w:rPr>
        <w:t>00g·L</w:t>
      </w:r>
      <w:r w:rsidR="00D517BA" w:rsidRPr="00D517BA">
        <w:rPr>
          <w:rFonts w:ascii="宋体" w:eastAsia="宋体" w:hAnsi="宋体" w:hint="eastAsia"/>
          <w:sz w:val="24"/>
          <w:vertAlign w:val="superscript"/>
        </w:rPr>
        <w:t>-1</w:t>
      </w:r>
      <w:r w:rsidR="00D517BA" w:rsidRPr="00D517BA">
        <w:rPr>
          <w:rFonts w:ascii="宋体" w:eastAsia="宋体" w:hAnsi="宋体" w:hint="eastAsia"/>
          <w:sz w:val="24"/>
        </w:rPr>
        <w:t>D-</w:t>
      </w:r>
      <w:r w:rsidRPr="00F342EE">
        <w:rPr>
          <w:rFonts w:ascii="宋体" w:eastAsia="宋体" w:hAnsi="宋体" w:hint="eastAsia"/>
          <w:sz w:val="24"/>
        </w:rPr>
        <w:t>果糖组、</w:t>
      </w:r>
      <w:r w:rsidR="00D517BA">
        <w:rPr>
          <w:rFonts w:ascii="宋体" w:eastAsia="宋体" w:hAnsi="宋体" w:hint="eastAsia"/>
          <w:sz w:val="24"/>
        </w:rPr>
        <w:t>3</w:t>
      </w:r>
      <w:r w:rsidR="00D517BA" w:rsidRPr="00D517BA">
        <w:rPr>
          <w:rFonts w:ascii="宋体" w:eastAsia="宋体" w:hAnsi="宋体" w:hint="eastAsia"/>
          <w:sz w:val="24"/>
        </w:rPr>
        <w:t>00g·L</w:t>
      </w:r>
      <w:r w:rsidR="00D517BA" w:rsidRPr="00D517BA">
        <w:rPr>
          <w:rFonts w:ascii="宋体" w:eastAsia="宋体" w:hAnsi="宋体" w:hint="eastAsia"/>
          <w:sz w:val="24"/>
          <w:vertAlign w:val="superscript"/>
        </w:rPr>
        <w:t>-1</w:t>
      </w:r>
      <w:r w:rsidR="00D517BA" w:rsidRPr="00D517BA">
        <w:rPr>
          <w:rFonts w:ascii="宋体" w:eastAsia="宋体" w:hAnsi="宋体" w:hint="eastAsia"/>
          <w:sz w:val="24"/>
        </w:rPr>
        <w:t>D-</w:t>
      </w:r>
      <w:r w:rsidRPr="00F342EE">
        <w:rPr>
          <w:rFonts w:ascii="宋体" w:eastAsia="宋体" w:hAnsi="宋体" w:hint="eastAsia"/>
          <w:sz w:val="24"/>
        </w:rPr>
        <w:t>果糖组、</w:t>
      </w:r>
      <w:r w:rsidR="00D517BA" w:rsidRPr="00D517BA">
        <w:rPr>
          <w:rFonts w:ascii="宋体" w:eastAsia="宋体" w:hAnsi="宋体" w:hint="eastAsia"/>
          <w:sz w:val="24"/>
        </w:rPr>
        <w:t>500g·L</w:t>
      </w:r>
      <w:r w:rsidR="00D517BA" w:rsidRPr="00D517BA">
        <w:rPr>
          <w:rFonts w:ascii="宋体" w:eastAsia="宋体" w:hAnsi="宋体" w:hint="eastAsia"/>
          <w:sz w:val="24"/>
          <w:vertAlign w:val="superscript"/>
        </w:rPr>
        <w:t>-1</w:t>
      </w:r>
      <w:r w:rsidR="00D517BA" w:rsidRPr="00D517BA">
        <w:rPr>
          <w:rFonts w:ascii="宋体" w:eastAsia="宋体" w:hAnsi="宋体" w:hint="eastAsia"/>
          <w:sz w:val="24"/>
        </w:rPr>
        <w:t>D-</w:t>
      </w:r>
      <w:r w:rsidRPr="00F342EE">
        <w:rPr>
          <w:rFonts w:ascii="宋体" w:eastAsia="宋体" w:hAnsi="宋体" w:hint="eastAsia"/>
          <w:sz w:val="24"/>
        </w:rPr>
        <w:t>果糖组，根据题干中转化率的计算公式可知，产物量＝转化率</w:t>
      </w:r>
      <w:r w:rsidRPr="00F342EE">
        <w:rPr>
          <w:rFonts w:ascii="宋体" w:eastAsia="宋体" w:hAnsi="宋体"/>
          <w:sz w:val="24"/>
        </w:rPr>
        <w:t>x</w:t>
      </w:r>
      <w:r w:rsidRPr="00F342EE">
        <w:rPr>
          <w:rFonts w:ascii="宋体" w:eastAsia="宋体" w:hAnsi="宋体" w:hint="eastAsia"/>
          <w:sz w:val="24"/>
        </w:rPr>
        <w:t>底物量，在相同反应体积下，由于转化率差异较小，而底物浓度差异较大，可推出三组中</w:t>
      </w:r>
      <w:r w:rsidR="00D517BA" w:rsidRPr="00D517BA">
        <w:rPr>
          <w:rFonts w:ascii="宋体" w:eastAsia="宋体" w:hAnsi="宋体" w:hint="eastAsia"/>
          <w:sz w:val="24"/>
        </w:rPr>
        <w:t>500g·L</w:t>
      </w:r>
      <w:r w:rsidR="00D517BA" w:rsidRPr="00D517BA">
        <w:rPr>
          <w:rFonts w:ascii="宋体" w:eastAsia="宋体" w:hAnsi="宋体" w:hint="eastAsia"/>
          <w:sz w:val="24"/>
          <w:vertAlign w:val="superscript"/>
        </w:rPr>
        <w:t>-1</w:t>
      </w:r>
      <w:r w:rsidR="00D517BA" w:rsidRPr="00D517BA">
        <w:rPr>
          <w:rFonts w:ascii="宋体" w:eastAsia="宋体" w:hAnsi="宋体" w:hint="eastAsia"/>
          <w:sz w:val="24"/>
        </w:rPr>
        <w:t>D-</w:t>
      </w:r>
      <w:r w:rsidRPr="00F342EE">
        <w:rPr>
          <w:rFonts w:ascii="宋体" w:eastAsia="宋体" w:hAnsi="宋体" w:hint="eastAsia"/>
          <w:sz w:val="24"/>
        </w:rPr>
        <w:t>果糖组产物量最高，故</w:t>
      </w:r>
      <w:r w:rsidRPr="00F342EE">
        <w:rPr>
          <w:rFonts w:ascii="宋体" w:eastAsia="宋体" w:hAnsi="宋体"/>
          <w:sz w:val="24"/>
        </w:rPr>
        <w:t>D</w:t>
      </w:r>
      <w:r w:rsidRPr="00F342EE">
        <w:rPr>
          <w:rFonts w:ascii="宋体" w:eastAsia="宋体" w:hAnsi="宋体" w:hint="eastAsia"/>
          <w:sz w:val="24"/>
        </w:rPr>
        <w:t>正确。</w:t>
      </w:r>
    </w:p>
    <w:p w14:paraId="0301F11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7C8A461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本题以低热量多功能</w:t>
      </w:r>
      <w:r w:rsidRPr="00F342EE">
        <w:rPr>
          <w:rFonts w:ascii="宋体" w:eastAsia="宋体" w:hAnsi="宋体"/>
          <w:sz w:val="24"/>
        </w:rPr>
        <w:t>D-</w:t>
      </w:r>
      <w:r w:rsidRPr="00F342EE">
        <w:rPr>
          <w:rFonts w:ascii="宋体" w:eastAsia="宋体" w:hAnsi="宋体" w:hint="eastAsia"/>
          <w:sz w:val="24"/>
        </w:rPr>
        <w:t>阿洛酮糖的合成为情境，契合了我国</w:t>
      </w:r>
      <w:r w:rsidRPr="00F342EE">
        <w:rPr>
          <w:rFonts w:ascii="宋体" w:eastAsia="宋体" w:hAnsi="宋体"/>
          <w:sz w:val="24"/>
        </w:rPr>
        <w:t>“</w:t>
      </w:r>
      <w:r w:rsidRPr="00F342EE">
        <w:rPr>
          <w:rFonts w:ascii="宋体" w:eastAsia="宋体" w:hAnsi="宋体" w:hint="eastAsia"/>
          <w:sz w:val="24"/>
        </w:rPr>
        <w:t>体重管理年</w:t>
      </w:r>
      <w:r w:rsidRPr="00F342EE">
        <w:rPr>
          <w:rFonts w:ascii="宋体" w:eastAsia="宋体" w:hAnsi="宋体"/>
          <w:sz w:val="24"/>
        </w:rPr>
        <w:t>”</w:t>
      </w:r>
      <w:r w:rsidRPr="00F342EE">
        <w:rPr>
          <w:rFonts w:ascii="宋体" w:eastAsia="宋体" w:hAnsi="宋体" w:hint="eastAsia"/>
          <w:sz w:val="24"/>
        </w:rPr>
        <w:t>三年行动计划，紧跟生命健康相关的研究前沿。试题围绕酶的相关知识，重点考查学生运用知识进行分析</w:t>
      </w:r>
      <w:r w:rsidRPr="00F342EE">
        <w:rPr>
          <w:rFonts w:ascii="宋体" w:eastAsia="宋体" w:hAnsi="宋体" w:hint="eastAsia"/>
          <w:sz w:val="24"/>
        </w:rPr>
        <w:lastRenderedPageBreak/>
        <w:t>与综合的能力，引导教学注重对基础知识的掌握及应用能力的培养，注重对学生科学思维和探究能力的培养，增强学生健康意识，</w:t>
      </w:r>
      <w:proofErr w:type="gramStart"/>
      <w:r w:rsidRPr="00F342EE">
        <w:rPr>
          <w:rFonts w:ascii="宋体" w:eastAsia="宋体" w:hAnsi="宋体" w:hint="eastAsia"/>
          <w:sz w:val="24"/>
        </w:rPr>
        <w:t>践行</w:t>
      </w:r>
      <w:proofErr w:type="gramEnd"/>
      <w:r w:rsidRPr="00F342EE">
        <w:rPr>
          <w:rFonts w:ascii="宋体" w:eastAsia="宋体" w:hAnsi="宋体" w:hint="eastAsia"/>
          <w:sz w:val="24"/>
        </w:rPr>
        <w:t>健康文明的生活方式。</w:t>
      </w:r>
    </w:p>
    <w:p w14:paraId="5FB082B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11</w:t>
      </w:r>
      <w:r w:rsidRPr="00F342EE">
        <w:rPr>
          <w:rFonts w:ascii="宋体" w:eastAsia="宋体" w:hAnsi="宋体" w:hint="eastAsia"/>
          <w:sz w:val="24"/>
        </w:rPr>
        <w:t>．系统性红斑狼疮的发生与部分</w:t>
      </w:r>
      <w:r w:rsidRPr="00F342EE">
        <w:rPr>
          <w:rFonts w:ascii="宋体" w:eastAsia="宋体" w:hAnsi="宋体"/>
          <w:sz w:val="24"/>
        </w:rPr>
        <w:t>B</w:t>
      </w:r>
      <w:r w:rsidRPr="00F342EE">
        <w:rPr>
          <w:rFonts w:ascii="宋体" w:eastAsia="宋体" w:hAnsi="宋体" w:hint="eastAsia"/>
          <w:sz w:val="24"/>
        </w:rPr>
        <w:t>细胞的异常活化有关，人体绝大多数</w:t>
      </w:r>
      <w:r w:rsidRPr="00F342EE">
        <w:rPr>
          <w:rFonts w:ascii="宋体" w:eastAsia="宋体" w:hAnsi="宋体"/>
          <w:sz w:val="24"/>
        </w:rPr>
        <w:t>B</w:t>
      </w:r>
      <w:r w:rsidRPr="00F342EE">
        <w:rPr>
          <w:rFonts w:ascii="宋体" w:eastAsia="宋体" w:hAnsi="宋体" w:hint="eastAsia"/>
          <w:sz w:val="24"/>
        </w:rPr>
        <w:t>细胞表面具有</w:t>
      </w:r>
      <w:r w:rsidRPr="00F342EE">
        <w:rPr>
          <w:rFonts w:ascii="宋体" w:eastAsia="宋体" w:hAnsi="宋体"/>
          <w:sz w:val="24"/>
        </w:rPr>
        <w:t>CD19</w:t>
      </w:r>
      <w:r w:rsidRPr="00F342EE">
        <w:rPr>
          <w:rFonts w:ascii="宋体" w:eastAsia="宋体" w:hAnsi="宋体" w:hint="eastAsia"/>
          <w:sz w:val="24"/>
        </w:rPr>
        <w:t>抗原。科学家将患者的</w:t>
      </w:r>
      <w:r w:rsidRPr="00F342EE">
        <w:rPr>
          <w:rFonts w:ascii="宋体" w:eastAsia="宋体" w:hAnsi="宋体"/>
          <w:sz w:val="24"/>
        </w:rPr>
        <w:t>T</w:t>
      </w:r>
      <w:r w:rsidRPr="00F342EE">
        <w:rPr>
          <w:rFonts w:ascii="宋体" w:eastAsia="宋体" w:hAnsi="宋体" w:hint="eastAsia"/>
          <w:sz w:val="24"/>
        </w:rPr>
        <w:t>细胞改造成表达</w:t>
      </w:r>
      <w:r w:rsidRPr="00F342EE">
        <w:rPr>
          <w:rFonts w:ascii="宋体" w:eastAsia="宋体" w:hAnsi="宋体"/>
          <w:sz w:val="24"/>
        </w:rPr>
        <w:t>CD19</w:t>
      </w:r>
      <w:r w:rsidRPr="00F342EE">
        <w:rPr>
          <w:rFonts w:ascii="宋体" w:eastAsia="宋体" w:hAnsi="宋体" w:hint="eastAsia"/>
          <w:sz w:val="24"/>
        </w:rPr>
        <w:t>抗原受体的</w:t>
      </w:r>
      <w:r w:rsidRPr="00F342EE">
        <w:rPr>
          <w:rFonts w:ascii="宋体" w:eastAsia="宋体" w:hAnsi="宋体"/>
          <w:sz w:val="24"/>
        </w:rPr>
        <w:t>T</w:t>
      </w:r>
      <w:r w:rsidRPr="00F342EE">
        <w:rPr>
          <w:rFonts w:ascii="宋体" w:eastAsia="宋体" w:hAnsi="宋体" w:hint="eastAsia"/>
          <w:sz w:val="24"/>
        </w:rPr>
        <w:t>细胞（</w:t>
      </w:r>
      <w:r w:rsidRPr="00F342EE">
        <w:rPr>
          <w:rFonts w:ascii="宋体" w:eastAsia="宋体" w:hAnsi="宋体"/>
          <w:sz w:val="24"/>
        </w:rPr>
        <w:t>CD19CAR-T</w:t>
      </w:r>
      <w:r w:rsidRPr="00F342EE">
        <w:rPr>
          <w:rFonts w:ascii="宋体" w:eastAsia="宋体" w:hAnsi="宋体" w:hint="eastAsia"/>
          <w:sz w:val="24"/>
        </w:rPr>
        <w:t>细胞），使其能特异性识别并裂解具有</w:t>
      </w:r>
      <w:r w:rsidRPr="00F342EE">
        <w:rPr>
          <w:rFonts w:ascii="宋体" w:eastAsia="宋体" w:hAnsi="宋体"/>
          <w:sz w:val="24"/>
        </w:rPr>
        <w:t>CD19</w:t>
      </w:r>
      <w:r w:rsidRPr="00F342EE">
        <w:rPr>
          <w:rFonts w:ascii="宋体" w:eastAsia="宋体" w:hAnsi="宋体" w:hint="eastAsia"/>
          <w:sz w:val="24"/>
        </w:rPr>
        <w:t>抗原的</w:t>
      </w:r>
      <w:r w:rsidRPr="00F342EE">
        <w:rPr>
          <w:rFonts w:ascii="宋体" w:eastAsia="宋体" w:hAnsi="宋体"/>
          <w:sz w:val="24"/>
        </w:rPr>
        <w:t>B</w:t>
      </w:r>
      <w:r w:rsidRPr="00F342EE">
        <w:rPr>
          <w:rFonts w:ascii="宋体" w:eastAsia="宋体" w:hAnsi="宋体" w:hint="eastAsia"/>
          <w:sz w:val="24"/>
        </w:rPr>
        <w:t>细胞，为治疗系统性红斑狼疮开辟新途径。下列叙述正确的是</w:t>
      </w:r>
    </w:p>
    <w:p w14:paraId="11931EC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系统性红斑狼疮是一种人体自身免疫病，其发病机制与细胞免疫异常有关</w:t>
      </w:r>
    </w:p>
    <w:p w14:paraId="541003D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治疗选取的</w:t>
      </w:r>
      <w:r w:rsidRPr="00F342EE">
        <w:rPr>
          <w:rFonts w:ascii="宋体" w:eastAsia="宋体" w:hAnsi="宋体"/>
          <w:sz w:val="24"/>
        </w:rPr>
        <w:t>T</w:t>
      </w:r>
      <w:r w:rsidRPr="00F342EE">
        <w:rPr>
          <w:rFonts w:ascii="宋体" w:eastAsia="宋体" w:hAnsi="宋体" w:hint="eastAsia"/>
          <w:sz w:val="24"/>
        </w:rPr>
        <w:t>细胞为辅助性</w:t>
      </w:r>
      <w:r w:rsidRPr="00F342EE">
        <w:rPr>
          <w:rFonts w:ascii="宋体" w:eastAsia="宋体" w:hAnsi="宋体"/>
          <w:sz w:val="24"/>
        </w:rPr>
        <w:t>T</w:t>
      </w:r>
      <w:r w:rsidRPr="00F342EE">
        <w:rPr>
          <w:rFonts w:ascii="宋体" w:eastAsia="宋体" w:hAnsi="宋体" w:hint="eastAsia"/>
          <w:sz w:val="24"/>
        </w:rPr>
        <w:t>细胞，可从血液、淋巴液和免疫器官中获得</w:t>
      </w:r>
    </w:p>
    <w:p w14:paraId="0570499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C.CD19CAR-T</w:t>
      </w:r>
      <w:r w:rsidRPr="00F342EE">
        <w:rPr>
          <w:rFonts w:ascii="宋体" w:eastAsia="宋体" w:hAnsi="宋体" w:hint="eastAsia"/>
          <w:sz w:val="24"/>
        </w:rPr>
        <w:t>细胞主要通过增强患者的体液免疫来治疗系统性红斑狼疮</w:t>
      </w:r>
    </w:p>
    <w:p w14:paraId="3FC4E53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D.CD19CAR-T</w:t>
      </w:r>
      <w:r w:rsidRPr="00F342EE">
        <w:rPr>
          <w:rFonts w:ascii="宋体" w:eastAsia="宋体" w:hAnsi="宋体" w:hint="eastAsia"/>
          <w:sz w:val="24"/>
        </w:rPr>
        <w:t>细胞不仅能裂解异常活化的</w:t>
      </w:r>
      <w:r w:rsidRPr="00F342EE">
        <w:rPr>
          <w:rFonts w:ascii="宋体" w:eastAsia="宋体" w:hAnsi="宋体"/>
          <w:sz w:val="24"/>
        </w:rPr>
        <w:t>B</w:t>
      </w:r>
      <w:r w:rsidRPr="00F342EE">
        <w:rPr>
          <w:rFonts w:ascii="宋体" w:eastAsia="宋体" w:hAnsi="宋体" w:hint="eastAsia"/>
          <w:sz w:val="24"/>
        </w:rPr>
        <w:t>细胞，也会攻击正常</w:t>
      </w:r>
      <w:r w:rsidRPr="00F342EE">
        <w:rPr>
          <w:rFonts w:ascii="宋体" w:eastAsia="宋体" w:hAnsi="宋体"/>
          <w:sz w:val="24"/>
        </w:rPr>
        <w:t>B</w:t>
      </w:r>
      <w:r w:rsidRPr="00F342EE">
        <w:rPr>
          <w:rFonts w:ascii="宋体" w:eastAsia="宋体" w:hAnsi="宋体" w:hint="eastAsia"/>
          <w:sz w:val="24"/>
        </w:rPr>
        <w:t>细胞</w:t>
      </w:r>
    </w:p>
    <w:p w14:paraId="7F99B53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D</w:t>
      </w:r>
    </w:p>
    <w:p w14:paraId="46C9B0B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428DE72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体液免疫、细胞免疫、自身免疫病等为考查内容，要求学生具备理解能力、解决问题能力、创新能力等关键能力，要求学生从题干中获取信息，梳理利用免疫学原理治疗系统性红斑狼疮的新思路，主要考查结构与功能观、生命的信息观、稳态与平衡观、批判性思维、创造性思维等学科核心素养，引导学生关注最新的医学研究成果，认同科学发展对人类健康</w:t>
      </w:r>
      <w:proofErr w:type="gramStart"/>
      <w:r w:rsidRPr="00F342EE">
        <w:rPr>
          <w:rFonts w:ascii="宋体" w:eastAsia="宋体" w:hAnsi="宋体" w:hint="eastAsia"/>
          <w:sz w:val="24"/>
        </w:rPr>
        <w:t>作出</w:t>
      </w:r>
      <w:proofErr w:type="gramEnd"/>
      <w:r w:rsidRPr="00F342EE">
        <w:rPr>
          <w:rFonts w:ascii="宋体" w:eastAsia="宋体" w:hAnsi="宋体" w:hint="eastAsia"/>
          <w:sz w:val="24"/>
        </w:rPr>
        <w:t>巨大贡献的科学价值观，体现基础性、综合性、应用性、创新性的考查要求。</w:t>
      </w:r>
    </w:p>
    <w:p w14:paraId="58E9884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121CEB3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系统性红斑狼疮是一种人体自身免疫病，由题</w:t>
      </w:r>
      <w:proofErr w:type="gramStart"/>
      <w:r w:rsidRPr="00F342EE">
        <w:rPr>
          <w:rFonts w:ascii="宋体" w:eastAsia="宋体" w:hAnsi="宋体" w:hint="eastAsia"/>
          <w:sz w:val="24"/>
        </w:rPr>
        <w:t>干信息</w:t>
      </w:r>
      <w:proofErr w:type="gramEnd"/>
      <w:r w:rsidRPr="00F342EE">
        <w:rPr>
          <w:rFonts w:ascii="宋体" w:eastAsia="宋体" w:hAnsi="宋体" w:hint="eastAsia"/>
          <w:sz w:val="24"/>
        </w:rPr>
        <w:t>可知，系统性红斑狼疮的发生与部分</w:t>
      </w:r>
      <w:r w:rsidRPr="00F342EE">
        <w:rPr>
          <w:rFonts w:ascii="宋体" w:eastAsia="宋体" w:hAnsi="宋体"/>
          <w:sz w:val="24"/>
        </w:rPr>
        <w:t>B</w:t>
      </w:r>
      <w:r w:rsidRPr="00F342EE">
        <w:rPr>
          <w:rFonts w:ascii="宋体" w:eastAsia="宋体" w:hAnsi="宋体" w:hint="eastAsia"/>
          <w:sz w:val="24"/>
        </w:rPr>
        <w:t>细胞的异常活化有关，而</w:t>
      </w:r>
      <w:r w:rsidRPr="00F342EE">
        <w:rPr>
          <w:rFonts w:ascii="宋体" w:eastAsia="宋体" w:hAnsi="宋体"/>
          <w:sz w:val="24"/>
        </w:rPr>
        <w:t>B</w:t>
      </w:r>
      <w:r w:rsidRPr="00F342EE">
        <w:rPr>
          <w:rFonts w:ascii="宋体" w:eastAsia="宋体" w:hAnsi="宋体" w:hint="eastAsia"/>
          <w:sz w:val="24"/>
        </w:rPr>
        <w:t>细胞参与机体的体液免疫，所以系统性红斑狼疮的发病机制与体液免疫异常有关，故</w:t>
      </w:r>
      <w:r w:rsidRPr="00F342EE">
        <w:rPr>
          <w:rFonts w:ascii="宋体" w:eastAsia="宋体" w:hAnsi="宋体"/>
          <w:sz w:val="24"/>
        </w:rPr>
        <w:t>A</w:t>
      </w:r>
      <w:r w:rsidRPr="00F342EE">
        <w:rPr>
          <w:rFonts w:ascii="宋体" w:eastAsia="宋体" w:hAnsi="宋体" w:hint="eastAsia"/>
          <w:sz w:val="24"/>
        </w:rPr>
        <w:t>错误。人体绝大多数</w:t>
      </w:r>
      <w:r w:rsidRPr="00F342EE">
        <w:rPr>
          <w:rFonts w:ascii="宋体" w:eastAsia="宋体" w:hAnsi="宋体"/>
          <w:sz w:val="24"/>
        </w:rPr>
        <w:t>B</w:t>
      </w:r>
      <w:r w:rsidRPr="00F342EE">
        <w:rPr>
          <w:rFonts w:ascii="宋体" w:eastAsia="宋体" w:hAnsi="宋体" w:hint="eastAsia"/>
          <w:sz w:val="24"/>
        </w:rPr>
        <w:t>细胞表面具有</w:t>
      </w:r>
      <w:r w:rsidRPr="00F342EE">
        <w:rPr>
          <w:rFonts w:ascii="宋体" w:eastAsia="宋体" w:hAnsi="宋体"/>
          <w:sz w:val="24"/>
        </w:rPr>
        <w:t>CD19</w:t>
      </w:r>
      <w:r w:rsidRPr="00F342EE">
        <w:rPr>
          <w:rFonts w:ascii="宋体" w:eastAsia="宋体" w:hAnsi="宋体" w:hint="eastAsia"/>
          <w:sz w:val="24"/>
        </w:rPr>
        <w:t>抗原，</w:t>
      </w:r>
      <w:r w:rsidRPr="00F342EE">
        <w:rPr>
          <w:rFonts w:ascii="宋体" w:eastAsia="宋体" w:hAnsi="宋体"/>
          <w:sz w:val="24"/>
        </w:rPr>
        <w:t>CD19CAR-T</w:t>
      </w:r>
      <w:r w:rsidRPr="00F342EE">
        <w:rPr>
          <w:rFonts w:ascii="宋体" w:eastAsia="宋体" w:hAnsi="宋体" w:hint="eastAsia"/>
          <w:sz w:val="24"/>
        </w:rPr>
        <w:t>细胞是表达</w:t>
      </w:r>
      <w:r w:rsidRPr="00F342EE">
        <w:rPr>
          <w:rFonts w:ascii="宋体" w:eastAsia="宋体" w:hAnsi="宋体"/>
          <w:sz w:val="24"/>
        </w:rPr>
        <w:t>CD19</w:t>
      </w:r>
      <w:r w:rsidRPr="00F342EE">
        <w:rPr>
          <w:rFonts w:ascii="宋体" w:eastAsia="宋体" w:hAnsi="宋体" w:hint="eastAsia"/>
          <w:sz w:val="24"/>
        </w:rPr>
        <w:t>抗原受体的</w:t>
      </w:r>
      <w:r w:rsidRPr="00F342EE">
        <w:rPr>
          <w:rFonts w:ascii="宋体" w:eastAsia="宋体" w:hAnsi="宋体"/>
          <w:sz w:val="24"/>
        </w:rPr>
        <w:t>T</w:t>
      </w:r>
      <w:r w:rsidRPr="00F342EE">
        <w:rPr>
          <w:rFonts w:ascii="宋体" w:eastAsia="宋体" w:hAnsi="宋体" w:hint="eastAsia"/>
          <w:sz w:val="24"/>
        </w:rPr>
        <w:t>细胞，</w:t>
      </w:r>
      <w:r w:rsidRPr="00F342EE">
        <w:rPr>
          <w:rFonts w:ascii="宋体" w:eastAsia="宋体" w:hAnsi="宋体"/>
          <w:sz w:val="24"/>
        </w:rPr>
        <w:t>CD19CAR-T</w:t>
      </w:r>
      <w:r w:rsidRPr="00F342EE">
        <w:rPr>
          <w:rFonts w:ascii="宋体" w:eastAsia="宋体" w:hAnsi="宋体" w:hint="eastAsia"/>
          <w:sz w:val="24"/>
        </w:rPr>
        <w:t>细胞可通过</w:t>
      </w:r>
      <w:r w:rsidRPr="00F342EE">
        <w:rPr>
          <w:rFonts w:ascii="宋体" w:eastAsia="宋体" w:hAnsi="宋体"/>
          <w:sz w:val="24"/>
        </w:rPr>
        <w:t>CD19</w:t>
      </w:r>
      <w:r w:rsidRPr="00F342EE">
        <w:rPr>
          <w:rFonts w:ascii="宋体" w:eastAsia="宋体" w:hAnsi="宋体" w:hint="eastAsia"/>
          <w:sz w:val="24"/>
        </w:rPr>
        <w:t>抗原受体特异性识别具有</w:t>
      </w:r>
      <w:r w:rsidRPr="00F342EE">
        <w:rPr>
          <w:rFonts w:ascii="宋体" w:eastAsia="宋体" w:hAnsi="宋体"/>
          <w:sz w:val="24"/>
        </w:rPr>
        <w:t>CD19</w:t>
      </w:r>
      <w:r w:rsidRPr="00F342EE">
        <w:rPr>
          <w:rFonts w:ascii="宋体" w:eastAsia="宋体" w:hAnsi="宋体" w:hint="eastAsia"/>
          <w:sz w:val="24"/>
        </w:rPr>
        <w:t>抗原的</w:t>
      </w:r>
      <w:r w:rsidRPr="00F342EE">
        <w:rPr>
          <w:rFonts w:ascii="宋体" w:eastAsia="宋体" w:hAnsi="宋体"/>
          <w:sz w:val="24"/>
        </w:rPr>
        <w:t>B</w:t>
      </w:r>
      <w:r w:rsidRPr="00F342EE">
        <w:rPr>
          <w:rFonts w:ascii="宋体" w:eastAsia="宋体" w:hAnsi="宋体" w:hint="eastAsia"/>
          <w:sz w:val="24"/>
        </w:rPr>
        <w:t>细胞，并将其裂解，这符合细胞毒性</w:t>
      </w:r>
      <w:r w:rsidRPr="00F342EE">
        <w:rPr>
          <w:rFonts w:ascii="宋体" w:eastAsia="宋体" w:hAnsi="宋体"/>
          <w:sz w:val="24"/>
        </w:rPr>
        <w:t>T</w:t>
      </w:r>
      <w:r w:rsidRPr="00F342EE">
        <w:rPr>
          <w:rFonts w:ascii="宋体" w:eastAsia="宋体" w:hAnsi="宋体" w:hint="eastAsia"/>
          <w:sz w:val="24"/>
        </w:rPr>
        <w:t>细胞的作用特点，因此治疗选取的</w:t>
      </w:r>
      <w:r w:rsidRPr="00F342EE">
        <w:rPr>
          <w:rFonts w:ascii="宋体" w:eastAsia="宋体" w:hAnsi="宋体"/>
          <w:sz w:val="24"/>
        </w:rPr>
        <w:t>T</w:t>
      </w:r>
      <w:r w:rsidRPr="00F342EE">
        <w:rPr>
          <w:rFonts w:ascii="宋体" w:eastAsia="宋体" w:hAnsi="宋体" w:hint="eastAsia"/>
          <w:sz w:val="24"/>
        </w:rPr>
        <w:t>细胞应为细胞毒性</w:t>
      </w:r>
      <w:r w:rsidRPr="00F342EE">
        <w:rPr>
          <w:rFonts w:ascii="宋体" w:eastAsia="宋体" w:hAnsi="宋体"/>
          <w:sz w:val="24"/>
        </w:rPr>
        <w:t>T</w:t>
      </w:r>
      <w:r w:rsidRPr="00F342EE">
        <w:rPr>
          <w:rFonts w:ascii="宋体" w:eastAsia="宋体" w:hAnsi="宋体" w:hint="eastAsia"/>
          <w:sz w:val="24"/>
        </w:rPr>
        <w:t>细胞，可从血液、淋巴液、免疫器官中获得，故</w:t>
      </w:r>
      <w:r w:rsidRPr="00F342EE">
        <w:rPr>
          <w:rFonts w:ascii="宋体" w:eastAsia="宋体" w:hAnsi="宋体"/>
          <w:sz w:val="24"/>
        </w:rPr>
        <w:t>B</w:t>
      </w:r>
      <w:r w:rsidRPr="00F342EE">
        <w:rPr>
          <w:rFonts w:ascii="宋体" w:eastAsia="宋体" w:hAnsi="宋体" w:hint="eastAsia"/>
          <w:sz w:val="24"/>
        </w:rPr>
        <w:t>错误。</w:t>
      </w:r>
      <w:r w:rsidRPr="00F342EE">
        <w:rPr>
          <w:rFonts w:ascii="宋体" w:eastAsia="宋体" w:hAnsi="宋体"/>
          <w:sz w:val="24"/>
        </w:rPr>
        <w:t>CD19CAR-T</w:t>
      </w:r>
      <w:r w:rsidRPr="00F342EE">
        <w:rPr>
          <w:rFonts w:ascii="宋体" w:eastAsia="宋体" w:hAnsi="宋体" w:hint="eastAsia"/>
          <w:sz w:val="24"/>
        </w:rPr>
        <w:t>细胞识别并裂解</w:t>
      </w:r>
      <w:r w:rsidRPr="00F342EE">
        <w:rPr>
          <w:rFonts w:ascii="宋体" w:eastAsia="宋体" w:hAnsi="宋体"/>
          <w:sz w:val="24"/>
        </w:rPr>
        <w:t>B </w:t>
      </w:r>
      <w:r w:rsidRPr="00F342EE">
        <w:rPr>
          <w:rFonts w:ascii="宋体" w:eastAsia="宋体" w:hAnsi="宋体" w:hint="eastAsia"/>
          <w:sz w:val="24"/>
        </w:rPr>
        <w:t>细胞属于细胞免疫，这一过程会导致机体体液免疫水平下降，所以</w:t>
      </w:r>
      <w:r w:rsidRPr="00F342EE">
        <w:rPr>
          <w:rFonts w:ascii="宋体" w:eastAsia="宋体" w:hAnsi="宋体"/>
          <w:sz w:val="24"/>
        </w:rPr>
        <w:t>CD19CAR-T</w:t>
      </w:r>
      <w:r w:rsidRPr="00F342EE">
        <w:rPr>
          <w:rFonts w:ascii="宋体" w:eastAsia="宋体" w:hAnsi="宋体" w:hint="eastAsia"/>
          <w:sz w:val="24"/>
        </w:rPr>
        <w:t>细胞主要通过增强机体的细胞免疫和减弱机体的体液免疫来治疗系统性红斑狼疮，故</w:t>
      </w:r>
      <w:r w:rsidRPr="00F342EE">
        <w:rPr>
          <w:rFonts w:ascii="宋体" w:eastAsia="宋体" w:hAnsi="宋体"/>
          <w:sz w:val="24"/>
        </w:rPr>
        <w:t>C</w:t>
      </w:r>
      <w:r w:rsidRPr="00F342EE">
        <w:rPr>
          <w:rFonts w:ascii="宋体" w:eastAsia="宋体" w:hAnsi="宋体" w:hint="eastAsia"/>
          <w:sz w:val="24"/>
        </w:rPr>
        <w:t>错误。凡是表面具有</w:t>
      </w:r>
      <w:r w:rsidRPr="00F342EE">
        <w:rPr>
          <w:rFonts w:ascii="宋体" w:eastAsia="宋体" w:hAnsi="宋体"/>
          <w:sz w:val="24"/>
        </w:rPr>
        <w:t>CD19</w:t>
      </w:r>
      <w:r w:rsidRPr="00F342EE">
        <w:rPr>
          <w:rFonts w:ascii="宋体" w:eastAsia="宋体" w:hAnsi="宋体" w:hint="eastAsia"/>
          <w:sz w:val="24"/>
        </w:rPr>
        <w:t>抗原的</w:t>
      </w:r>
      <w:r w:rsidRPr="00F342EE">
        <w:rPr>
          <w:rFonts w:ascii="宋体" w:eastAsia="宋体" w:hAnsi="宋体"/>
          <w:sz w:val="24"/>
        </w:rPr>
        <w:t>B</w:t>
      </w:r>
      <w:r w:rsidRPr="00F342EE">
        <w:rPr>
          <w:rFonts w:ascii="宋体" w:eastAsia="宋体" w:hAnsi="宋体" w:hint="eastAsia"/>
          <w:sz w:val="24"/>
        </w:rPr>
        <w:t>细胞，都能被</w:t>
      </w:r>
      <w:r w:rsidRPr="00F342EE">
        <w:rPr>
          <w:rFonts w:ascii="宋体" w:eastAsia="宋体" w:hAnsi="宋体"/>
          <w:sz w:val="24"/>
        </w:rPr>
        <w:t>CD19CAR-T</w:t>
      </w:r>
      <w:r w:rsidRPr="00F342EE">
        <w:rPr>
          <w:rFonts w:ascii="宋体" w:eastAsia="宋体" w:hAnsi="宋体" w:hint="eastAsia"/>
          <w:sz w:val="24"/>
        </w:rPr>
        <w:t>细胞特异性识别并裂解，而</w:t>
      </w:r>
      <w:r w:rsidRPr="00F342EE">
        <w:rPr>
          <w:rFonts w:ascii="宋体" w:eastAsia="宋体" w:hAnsi="宋体"/>
          <w:sz w:val="24"/>
        </w:rPr>
        <w:t>CD19</w:t>
      </w:r>
      <w:r w:rsidRPr="00F342EE">
        <w:rPr>
          <w:rFonts w:ascii="宋体" w:eastAsia="宋体" w:hAnsi="宋体" w:hint="eastAsia"/>
          <w:sz w:val="24"/>
        </w:rPr>
        <w:t>抗原存在于人体绝大多数</w:t>
      </w:r>
      <w:r w:rsidRPr="00F342EE">
        <w:rPr>
          <w:rFonts w:ascii="宋体" w:eastAsia="宋体" w:hAnsi="宋体"/>
          <w:sz w:val="24"/>
        </w:rPr>
        <w:t>B</w:t>
      </w:r>
      <w:r w:rsidRPr="00F342EE">
        <w:rPr>
          <w:rFonts w:ascii="宋体" w:eastAsia="宋体" w:hAnsi="宋体" w:hint="eastAsia"/>
          <w:sz w:val="24"/>
        </w:rPr>
        <w:t>细胞表面，因此</w:t>
      </w:r>
      <w:r w:rsidRPr="00F342EE">
        <w:rPr>
          <w:rFonts w:ascii="宋体" w:eastAsia="宋体" w:hAnsi="宋体"/>
          <w:sz w:val="24"/>
        </w:rPr>
        <w:t>CD19CAR-T</w:t>
      </w:r>
      <w:r w:rsidRPr="00F342EE">
        <w:rPr>
          <w:rFonts w:ascii="宋体" w:eastAsia="宋体" w:hAnsi="宋体" w:hint="eastAsia"/>
          <w:sz w:val="24"/>
        </w:rPr>
        <w:t>细胞不仅能裂解异常活化的</w:t>
      </w:r>
      <w:r w:rsidRPr="00F342EE">
        <w:rPr>
          <w:rFonts w:ascii="宋体" w:eastAsia="宋体" w:hAnsi="宋体"/>
          <w:sz w:val="24"/>
        </w:rPr>
        <w:t>B</w:t>
      </w:r>
      <w:r w:rsidRPr="00F342EE">
        <w:rPr>
          <w:rFonts w:ascii="宋体" w:eastAsia="宋体" w:hAnsi="宋体" w:hint="eastAsia"/>
          <w:sz w:val="24"/>
        </w:rPr>
        <w:t>细胞，也会攻击正常的</w:t>
      </w:r>
      <w:r w:rsidRPr="00F342EE">
        <w:rPr>
          <w:rFonts w:ascii="宋体" w:eastAsia="宋体" w:hAnsi="宋体"/>
          <w:sz w:val="24"/>
        </w:rPr>
        <w:t>B</w:t>
      </w:r>
      <w:r w:rsidRPr="00F342EE">
        <w:rPr>
          <w:rFonts w:ascii="宋体" w:eastAsia="宋体" w:hAnsi="宋体" w:hint="eastAsia"/>
          <w:sz w:val="24"/>
        </w:rPr>
        <w:t>细胞，故</w:t>
      </w:r>
      <w:r w:rsidRPr="00F342EE">
        <w:rPr>
          <w:rFonts w:ascii="宋体" w:eastAsia="宋体" w:hAnsi="宋体"/>
          <w:sz w:val="24"/>
        </w:rPr>
        <w:t>D</w:t>
      </w:r>
      <w:r w:rsidRPr="00F342EE">
        <w:rPr>
          <w:rFonts w:ascii="宋体" w:eastAsia="宋体" w:hAnsi="宋体" w:hint="eastAsia"/>
          <w:sz w:val="24"/>
        </w:rPr>
        <w:t>正确。</w:t>
      </w:r>
    </w:p>
    <w:p w14:paraId="7A78B9B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047A147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CAR-T</w:t>
      </w:r>
      <w:r w:rsidRPr="00F342EE">
        <w:rPr>
          <w:rFonts w:ascii="宋体" w:eastAsia="宋体" w:hAnsi="宋体" w:hint="eastAsia"/>
          <w:sz w:val="24"/>
        </w:rPr>
        <w:t>细胞疗法是一项突破性技术，为相关免疫系统疾病的精准治疗提供了重要参考。利</w:t>
      </w:r>
      <w:r w:rsidRPr="00F342EE">
        <w:rPr>
          <w:rFonts w:ascii="宋体" w:eastAsia="宋体" w:hAnsi="宋体" w:hint="eastAsia"/>
          <w:sz w:val="24"/>
        </w:rPr>
        <w:lastRenderedPageBreak/>
        <w:t>用</w:t>
      </w:r>
      <w:r w:rsidRPr="00F342EE">
        <w:rPr>
          <w:rFonts w:ascii="宋体" w:eastAsia="宋体" w:hAnsi="宋体"/>
          <w:sz w:val="24"/>
        </w:rPr>
        <w:t>CD19CAR-T</w:t>
      </w:r>
      <w:r w:rsidRPr="00F342EE">
        <w:rPr>
          <w:rFonts w:ascii="宋体" w:eastAsia="宋体" w:hAnsi="宋体" w:hint="eastAsia"/>
          <w:sz w:val="24"/>
        </w:rPr>
        <w:t>细胞治疗系统性红斑狼疮的核心思路是进行免疫系统重置，通过深度清除异常活化的</w:t>
      </w:r>
      <w:r w:rsidRPr="00F342EE">
        <w:rPr>
          <w:rFonts w:ascii="宋体" w:eastAsia="宋体" w:hAnsi="宋体"/>
          <w:sz w:val="24"/>
        </w:rPr>
        <w:t>B</w:t>
      </w:r>
      <w:r w:rsidRPr="00F342EE">
        <w:rPr>
          <w:rFonts w:ascii="宋体" w:eastAsia="宋体" w:hAnsi="宋体" w:hint="eastAsia"/>
          <w:sz w:val="24"/>
        </w:rPr>
        <w:t>细胞，为免疫系统功能重建创造条件，最终促使机体恢复正常的免疫稳态。本题围绕系统性红斑狼疮的发病机制和治疗方法进行设计，学生不仅需要对题干中的相关信息进行提取，还需要结合所学知识对抽象内容展开分析、判断，引导教学注重对教材核心知识的理解、迁移和综合应用。</w:t>
      </w:r>
    </w:p>
    <w:p w14:paraId="5A70423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12</w:t>
      </w:r>
      <w:r w:rsidRPr="00F342EE">
        <w:rPr>
          <w:rFonts w:ascii="宋体" w:eastAsia="宋体" w:hAnsi="宋体" w:hint="eastAsia"/>
          <w:sz w:val="24"/>
        </w:rPr>
        <w:t>．足底黑斑病（甲病）和杜氏</w:t>
      </w:r>
      <w:proofErr w:type="gramStart"/>
      <w:r w:rsidRPr="00F342EE">
        <w:rPr>
          <w:rFonts w:ascii="宋体" w:eastAsia="宋体" w:hAnsi="宋体" w:hint="eastAsia"/>
          <w:sz w:val="24"/>
        </w:rPr>
        <w:t>肌</w:t>
      </w:r>
      <w:proofErr w:type="gramEnd"/>
      <w:r w:rsidRPr="00F342EE">
        <w:rPr>
          <w:rFonts w:ascii="宋体" w:eastAsia="宋体" w:hAnsi="宋体" w:hint="eastAsia"/>
          <w:sz w:val="24"/>
        </w:rPr>
        <w:t>营养不良（乙病）均为单基因遗传病，其中至少一种是伴性遗传病。下图为某家族遗传系谱图，不考虑新的突变，下列叙述正确的是</w:t>
      </w:r>
    </w:p>
    <w:p w14:paraId="1FA842A5" w14:textId="77ABAA6D" w:rsidR="00F342EE" w:rsidRPr="00F342EE" w:rsidRDefault="00D517BA" w:rsidP="00D7773D">
      <w:pPr>
        <w:snapToGrid w:val="0"/>
        <w:spacing w:after="0" w:line="360" w:lineRule="auto"/>
        <w:ind w:firstLineChars="200" w:firstLine="440"/>
        <w:jc w:val="center"/>
        <w:rPr>
          <w:rFonts w:ascii="宋体" w:eastAsia="宋体" w:hAnsi="宋体"/>
          <w:sz w:val="24"/>
        </w:rPr>
      </w:pPr>
      <w:r>
        <w:rPr>
          <w:noProof/>
        </w:rPr>
        <w:drawing>
          <wp:inline distT="0" distB="0" distL="0" distR="0" wp14:anchorId="0C93CC89" wp14:editId="614C0152">
            <wp:extent cx="4377055" cy="1391251"/>
            <wp:effectExtent l="0" t="0" r="4445" b="0"/>
            <wp:docPr id="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高中生物掌上资源社区  http://www.fzlyt.cn"/>
                    <pic:cNvPicPr>
                      <a:picLocks noChangeAspect="1"/>
                    </pic:cNvPicPr>
                  </pic:nvPicPr>
                  <pic:blipFill>
                    <a:blip r:embed="rId8"/>
                    <a:stretch>
                      <a:fillRect/>
                    </a:stretch>
                  </pic:blipFill>
                  <pic:spPr>
                    <a:xfrm>
                      <a:off x="0" y="0"/>
                      <a:ext cx="4410623" cy="1401921"/>
                    </a:xfrm>
                    <a:prstGeom prst="rect">
                      <a:avLst/>
                    </a:prstGeom>
                  </pic:spPr>
                </pic:pic>
              </a:graphicData>
            </a:graphic>
          </wp:inline>
        </w:drawing>
      </w:r>
    </w:p>
    <w:p w14:paraId="4A36175D"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．甲病为</w:t>
      </w:r>
      <w:r w:rsidRPr="00F342EE">
        <w:rPr>
          <w:rFonts w:ascii="宋体" w:eastAsia="宋体" w:hAnsi="宋体"/>
          <w:sz w:val="24"/>
        </w:rPr>
        <w:t>X</w:t>
      </w:r>
      <w:r w:rsidRPr="00F342EE">
        <w:rPr>
          <w:rFonts w:ascii="宋体" w:eastAsia="宋体" w:hAnsi="宋体" w:hint="eastAsia"/>
          <w:sz w:val="24"/>
        </w:rPr>
        <w:t>染色体隐性遗传病</w:t>
      </w:r>
    </w:p>
    <w:p w14:paraId="5AE3E112" w14:textId="20E69D8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w:t>
      </w:r>
      <w:r w:rsidRPr="00F342EE">
        <w:rPr>
          <w:rFonts w:ascii="宋体" w:eastAsia="宋体" w:hAnsi="宋体"/>
          <w:sz w:val="24"/>
        </w:rPr>
        <w:t>Ⅱ</w:t>
      </w:r>
      <w:r w:rsidRPr="00F342EE">
        <w:rPr>
          <w:rFonts w:ascii="宋体" w:eastAsia="宋体" w:hAnsi="宋体"/>
          <w:sz w:val="24"/>
          <w:vertAlign w:val="subscript"/>
        </w:rPr>
        <w:t>2</w:t>
      </w:r>
      <w:r w:rsidRPr="00F342EE">
        <w:rPr>
          <w:rFonts w:ascii="宋体" w:eastAsia="宋体" w:hAnsi="宋体" w:hint="eastAsia"/>
          <w:sz w:val="24"/>
        </w:rPr>
        <w:t>与</w:t>
      </w:r>
      <w:r w:rsidRPr="00F342EE">
        <w:rPr>
          <w:rFonts w:ascii="宋体" w:eastAsia="宋体" w:hAnsi="宋体"/>
          <w:sz w:val="24"/>
        </w:rPr>
        <w:t>Ⅲ</w:t>
      </w:r>
      <w:r w:rsidRPr="00F342EE">
        <w:rPr>
          <w:rFonts w:ascii="宋体" w:eastAsia="宋体" w:hAnsi="宋体"/>
          <w:sz w:val="24"/>
          <w:vertAlign w:val="subscript"/>
        </w:rPr>
        <w:t>2</w:t>
      </w:r>
      <w:r w:rsidRPr="00F342EE">
        <w:rPr>
          <w:rFonts w:ascii="宋体" w:eastAsia="宋体" w:hAnsi="宋体" w:hint="eastAsia"/>
          <w:sz w:val="24"/>
        </w:rPr>
        <w:t>的基因型相同</w:t>
      </w:r>
    </w:p>
    <w:p w14:paraId="4A11E0D5" w14:textId="4094F84B" w:rsidR="00F342EE" w:rsidRDefault="00F342EE" w:rsidP="00BF7779">
      <w:pPr>
        <w:snapToGrid w:val="0"/>
        <w:spacing w:after="0" w:line="360" w:lineRule="auto"/>
        <w:ind w:firstLineChars="200" w:firstLine="480"/>
        <w:jc w:val="both"/>
        <w:rPr>
          <w:rFonts w:ascii="宋体" w:eastAsia="宋体" w:hAnsi="宋体" w:hint="eastAsia"/>
          <w:sz w:val="24"/>
        </w:rPr>
      </w:pPr>
      <w:r w:rsidRPr="00F342EE">
        <w:rPr>
          <w:rFonts w:ascii="宋体" w:eastAsia="宋体" w:hAnsi="宋体"/>
          <w:sz w:val="24"/>
        </w:rPr>
        <w:t>C</w:t>
      </w:r>
      <w:r w:rsidRPr="00F342EE">
        <w:rPr>
          <w:rFonts w:ascii="宋体" w:eastAsia="宋体" w:hAnsi="宋体" w:hint="eastAsia"/>
          <w:sz w:val="24"/>
        </w:rPr>
        <w:t>．</w:t>
      </w:r>
      <w:r w:rsidRPr="00F342EE">
        <w:rPr>
          <w:rFonts w:ascii="宋体" w:eastAsia="宋体" w:hAnsi="宋体"/>
          <w:sz w:val="24"/>
        </w:rPr>
        <w:t>Ⅲ</w:t>
      </w:r>
      <w:r w:rsidRPr="00F342EE">
        <w:rPr>
          <w:rFonts w:ascii="宋体" w:eastAsia="宋体" w:hAnsi="宋体"/>
          <w:sz w:val="24"/>
          <w:vertAlign w:val="subscript"/>
        </w:rPr>
        <w:t>3</w:t>
      </w:r>
      <w:r w:rsidRPr="00F342EE">
        <w:rPr>
          <w:rFonts w:ascii="宋体" w:eastAsia="宋体" w:hAnsi="宋体" w:hint="eastAsia"/>
          <w:sz w:val="24"/>
        </w:rPr>
        <w:t>的乙病基因来自</w:t>
      </w:r>
      <w:r w:rsidRPr="00F342EE">
        <w:rPr>
          <w:rFonts w:ascii="宋体" w:eastAsia="宋体" w:hAnsi="宋体"/>
          <w:sz w:val="24"/>
        </w:rPr>
        <w:t>Ⅰ</w:t>
      </w:r>
      <w:r w:rsidR="00D517BA" w:rsidRPr="00D517BA">
        <w:rPr>
          <w:rFonts w:ascii="宋体" w:eastAsia="宋体" w:hAnsi="宋体" w:hint="eastAsia"/>
          <w:sz w:val="24"/>
          <w:vertAlign w:val="subscript"/>
        </w:rPr>
        <w:t>1</w:t>
      </w:r>
    </w:p>
    <w:p w14:paraId="3B9131DF" w14:textId="182B240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w:t>
      </w:r>
      <w:r w:rsidRPr="00F342EE">
        <w:rPr>
          <w:rFonts w:ascii="宋体" w:eastAsia="宋体" w:hAnsi="宋体"/>
          <w:sz w:val="24"/>
        </w:rPr>
        <w:t>Ⅱ</w:t>
      </w:r>
      <w:r w:rsidRPr="00F342EE">
        <w:rPr>
          <w:rFonts w:ascii="宋体" w:eastAsia="宋体" w:hAnsi="宋体"/>
          <w:sz w:val="24"/>
          <w:vertAlign w:val="subscript"/>
        </w:rPr>
        <w:t>4</w:t>
      </w:r>
      <w:r w:rsidRPr="00F342EE">
        <w:rPr>
          <w:rFonts w:ascii="宋体" w:eastAsia="宋体" w:hAnsi="宋体" w:hint="eastAsia"/>
          <w:sz w:val="24"/>
        </w:rPr>
        <w:t>和</w:t>
      </w:r>
      <w:r w:rsidRPr="00F342EE">
        <w:rPr>
          <w:rFonts w:ascii="宋体" w:eastAsia="宋体" w:hAnsi="宋体"/>
          <w:sz w:val="24"/>
        </w:rPr>
        <w:t>Ⅱ</w:t>
      </w:r>
      <w:r w:rsidRPr="00F342EE">
        <w:rPr>
          <w:rFonts w:ascii="宋体" w:eastAsia="宋体" w:hAnsi="宋体"/>
          <w:sz w:val="24"/>
          <w:vertAlign w:val="subscript"/>
        </w:rPr>
        <w:t>5</w:t>
      </w:r>
      <w:r w:rsidRPr="00F342EE">
        <w:rPr>
          <w:rFonts w:ascii="宋体" w:eastAsia="宋体" w:hAnsi="宋体" w:hint="eastAsia"/>
          <w:sz w:val="24"/>
        </w:rPr>
        <w:t>再生一个正常孩子概率为</w:t>
      </w:r>
      <w:r w:rsidRPr="00F342EE">
        <w:rPr>
          <w:rFonts w:ascii="宋体" w:eastAsia="宋体" w:hAnsi="宋体"/>
          <w:sz w:val="24"/>
        </w:rPr>
        <w:t>1/8</w:t>
      </w:r>
    </w:p>
    <w:p w14:paraId="4C33084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C</w:t>
      </w:r>
    </w:p>
    <w:p w14:paraId="5CD0BA6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4E8C910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人类遗传病为主要考查内容，要求学生具备理解能力、解决问题能力等关键能力，要求学生从遗传系谱图中提取相关人员的表型和亲子代关系等关键信息，再通过推演、计算等确定基因型及其概率，主要考查生命的信息观、演绎与推理等学科核心素养，体现基础性、综合性、应用性的考查要求。</w:t>
      </w:r>
    </w:p>
    <w:p w14:paraId="01A4CAE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14D7F651" w14:textId="2A496CAA" w:rsidR="00F8784B" w:rsidRPr="00F342EE" w:rsidRDefault="00F8784B" w:rsidP="00BF7779">
      <w:pPr>
        <w:snapToGrid w:val="0"/>
        <w:spacing w:after="0" w:line="360" w:lineRule="auto"/>
        <w:ind w:firstLineChars="200" w:firstLine="480"/>
        <w:jc w:val="both"/>
        <w:rPr>
          <w:rFonts w:ascii="宋体" w:eastAsia="宋体" w:hAnsi="宋体" w:hint="eastAsia"/>
          <w:sz w:val="24"/>
        </w:rPr>
      </w:pPr>
      <w:r w:rsidRPr="00F8784B">
        <w:rPr>
          <w:rFonts w:ascii="宋体" w:eastAsia="宋体" w:hAnsi="宋体" w:hint="eastAsia"/>
          <w:sz w:val="24"/>
        </w:rPr>
        <w:t>甲病和乙病均为单基因遗传病，可分别用</w:t>
      </w:r>
      <w:r w:rsidRPr="00F8784B">
        <w:rPr>
          <w:rFonts w:ascii="宋体" w:eastAsia="宋体" w:hAnsi="宋体"/>
          <w:sz w:val="24"/>
        </w:rPr>
        <w:t>A/a</w:t>
      </w:r>
      <w:r w:rsidRPr="00F8784B">
        <w:rPr>
          <w:rFonts w:ascii="宋体" w:eastAsia="宋体" w:hAnsi="宋体" w:hint="eastAsia"/>
          <w:sz w:val="24"/>
        </w:rPr>
        <w:t>、</w:t>
      </w:r>
      <w:r w:rsidRPr="00F8784B">
        <w:rPr>
          <w:rFonts w:ascii="宋体" w:eastAsia="宋体" w:hAnsi="宋体"/>
          <w:sz w:val="24"/>
        </w:rPr>
        <w:t>B/b</w:t>
      </w:r>
      <w:r w:rsidRPr="00F8784B">
        <w:rPr>
          <w:rFonts w:ascii="宋体" w:eastAsia="宋体" w:hAnsi="宋体" w:hint="eastAsia"/>
          <w:sz w:val="24"/>
        </w:rPr>
        <w:t>表示控制甲病和乙病的等位基因。</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proofErr w:type="gramStart"/>
      <w:r w:rsidRPr="00F8784B">
        <w:rPr>
          <w:rFonts w:ascii="宋体" w:eastAsia="宋体" w:hAnsi="宋体" w:hint="eastAsia"/>
          <w:sz w:val="24"/>
        </w:rPr>
        <w:t>为患甲</w:t>
      </w:r>
      <w:proofErr w:type="gramEnd"/>
      <w:r w:rsidRPr="00F8784B">
        <w:rPr>
          <w:rFonts w:ascii="宋体" w:eastAsia="宋体" w:hAnsi="宋体" w:hint="eastAsia"/>
          <w:sz w:val="24"/>
        </w:rPr>
        <w:t>病女性，且</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1</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不患病，可推断甲病为常染色体隐性遗传病，故</w:t>
      </w:r>
      <w:r w:rsidRPr="00F8784B">
        <w:rPr>
          <w:rFonts w:ascii="宋体" w:eastAsia="宋体" w:hAnsi="宋体"/>
          <w:sz w:val="24"/>
        </w:rPr>
        <w:t>A</w:t>
      </w:r>
      <w:r w:rsidRPr="00F8784B">
        <w:rPr>
          <w:rFonts w:ascii="宋体" w:eastAsia="宋体" w:hAnsi="宋体" w:hint="eastAsia"/>
          <w:sz w:val="24"/>
        </w:rPr>
        <w:t>错误。由</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5</m:t>
            </m:r>
          </m:sub>
        </m:sSub>
      </m:oMath>
      <w:r w:rsidRPr="00F8784B">
        <w:rPr>
          <w:rFonts w:ascii="宋体" w:eastAsia="宋体" w:hAnsi="宋体"/>
          <w:sz w:val="24"/>
        </w:rPr>
        <w:t xml:space="preserve"> </w:t>
      </w:r>
      <w:r w:rsidRPr="00F8784B">
        <w:rPr>
          <w:rFonts w:ascii="宋体" w:eastAsia="宋体" w:hAnsi="宋体" w:hint="eastAsia"/>
          <w:sz w:val="24"/>
        </w:rPr>
        <w:t>患乙病，</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3</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不患病可推断乙病为隐性遗传病，又因为甲、</w:t>
      </w:r>
      <w:proofErr w:type="gramStart"/>
      <w:r w:rsidRPr="00F8784B">
        <w:rPr>
          <w:rFonts w:ascii="宋体" w:eastAsia="宋体" w:hAnsi="宋体" w:hint="eastAsia"/>
          <w:sz w:val="24"/>
        </w:rPr>
        <w:t>乙至少</w:t>
      </w:r>
      <w:proofErr w:type="gramEnd"/>
      <w:r w:rsidRPr="00F8784B">
        <w:rPr>
          <w:rFonts w:ascii="宋体" w:eastAsia="宋体" w:hAnsi="宋体" w:hint="eastAsia"/>
          <w:sz w:val="24"/>
        </w:rPr>
        <w:t>一种是伴性遗传病，判断乙病为伴</w:t>
      </w:r>
      <w:r w:rsidRPr="00F8784B">
        <w:rPr>
          <w:rFonts w:ascii="宋体" w:eastAsia="宋体" w:hAnsi="宋体"/>
          <w:sz w:val="24"/>
        </w:rPr>
        <w:t>X</w:t>
      </w:r>
      <w:r w:rsidRPr="00F8784B">
        <w:rPr>
          <w:rFonts w:ascii="宋体" w:eastAsia="宋体" w:hAnsi="宋体" w:hint="eastAsia"/>
          <w:sz w:val="24"/>
        </w:rPr>
        <w:t>染色体隐性遗传病。</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3</m:t>
            </m:r>
          </m:sub>
        </m:sSub>
      </m:oMath>
      <w:r w:rsidRPr="00F8784B">
        <w:rPr>
          <w:rFonts w:ascii="宋体" w:eastAsia="宋体" w:hAnsi="宋体"/>
          <w:sz w:val="24"/>
        </w:rPr>
        <w:t xml:space="preserve"> </w:t>
      </w:r>
      <w:r w:rsidRPr="00F8784B">
        <w:rPr>
          <w:rFonts w:ascii="宋体" w:eastAsia="宋体" w:hAnsi="宋体" w:hint="eastAsia"/>
          <w:sz w:val="24"/>
        </w:rPr>
        <w:t>同时患甲、乙两病，其基因型为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r>
          <m:rPr>
            <m:sty m:val="p"/>
          </m:rPr>
          <w:rPr>
            <w:rFonts w:ascii="Cambria Math" w:eastAsia="宋体" w:hAnsi="Cambria Math"/>
            <w:sz w:val="24"/>
          </w:rPr>
          <m:t>Y</m:t>
        </m:r>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3</m:t>
            </m:r>
          </m:sub>
        </m:sSub>
      </m:oMath>
      <w:r w:rsidRPr="00F8784B">
        <w:rPr>
          <w:rFonts w:ascii="宋体" w:eastAsia="宋体" w:hAnsi="宋体"/>
          <w:sz w:val="24"/>
        </w:rPr>
        <w:t xml:space="preserve"> </w:t>
      </w:r>
      <w:r w:rsidRPr="00F8784B">
        <w:rPr>
          <w:rFonts w:ascii="宋体" w:eastAsia="宋体" w:hAnsi="宋体" w:hint="eastAsia"/>
          <w:sz w:val="24"/>
        </w:rPr>
        <w:t>的</w:t>
      </w:r>
      <w:r w:rsidRPr="00F8784B">
        <w:rPr>
          <w:rFonts w:ascii="宋体" w:eastAsia="宋体" w:hAnsi="宋体"/>
          <w:sz w:val="24"/>
        </w:rPr>
        <w:t xml:space="preserve"> </w:t>
      </w:r>
      <m:oMath>
        <m:r>
          <m:rPr>
            <m:sty m:val="p"/>
          </m:rPr>
          <w:rPr>
            <w:rFonts w:ascii="Cambria Math" w:eastAsia="宋体" w:hAnsi="Cambria Math"/>
            <w:sz w:val="24"/>
          </w:rPr>
          <m:t>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基因、</w:t>
      </w:r>
      <w:proofErr w:type="spellStart"/>
      <w:r w:rsidRPr="00F8784B">
        <w:rPr>
          <w:rFonts w:ascii="宋体" w:eastAsia="宋体" w:hAnsi="宋体"/>
          <w:sz w:val="24"/>
        </w:rPr>
        <w:t>aY</w:t>
      </w:r>
      <w:proofErr w:type="spellEnd"/>
      <w:r w:rsidRPr="00F8784B">
        <w:rPr>
          <w:rFonts w:ascii="宋体" w:eastAsia="宋体" w:hAnsi="宋体" w:hint="eastAsia"/>
          <w:sz w:val="24"/>
        </w:rPr>
        <w:t>基因分别来自</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和</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5</m:t>
            </m:r>
          </m:sub>
        </m:sSub>
      </m:oMath>
      <w:r w:rsidRPr="00F8784B">
        <w:rPr>
          <w:rFonts w:ascii="宋体" w:eastAsia="宋体" w:hAnsi="宋体"/>
          <w:sz w:val="24"/>
        </w:rPr>
        <w:t xml:space="preserve"> </w:t>
      </w:r>
      <w:r w:rsidRPr="00F8784B">
        <w:rPr>
          <w:rFonts w:ascii="宋体" w:eastAsia="宋体" w:hAnsi="宋体" w:hint="eastAsia"/>
          <w:sz w:val="24"/>
        </w:rPr>
        <w:t>。因为</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proofErr w:type="gramStart"/>
      <w:r w:rsidRPr="00F8784B">
        <w:rPr>
          <w:rFonts w:ascii="宋体" w:eastAsia="宋体" w:hAnsi="宋体" w:hint="eastAsia"/>
          <w:sz w:val="24"/>
        </w:rPr>
        <w:t>只患甲</w:t>
      </w:r>
      <w:proofErr w:type="gramEnd"/>
      <w:r w:rsidRPr="00F8784B">
        <w:rPr>
          <w:rFonts w:ascii="宋体" w:eastAsia="宋体" w:hAnsi="宋体" w:hint="eastAsia"/>
          <w:sz w:val="24"/>
        </w:rPr>
        <w:t>病，推断其基因型为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，进而推断</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1</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的基因型分别为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，再根据</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1</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的基因型可推断</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或</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。因为</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5</m:t>
            </m:r>
          </m:sub>
        </m:sSub>
      </m:oMath>
      <w:r w:rsidRPr="00F8784B">
        <w:rPr>
          <w:rFonts w:ascii="宋体" w:eastAsia="宋体" w:hAnsi="宋体"/>
          <w:sz w:val="24"/>
        </w:rPr>
        <w:t xml:space="preserve"> </w:t>
      </w:r>
      <w:proofErr w:type="gramStart"/>
      <w:r w:rsidRPr="00F8784B">
        <w:rPr>
          <w:rFonts w:ascii="宋体" w:eastAsia="宋体" w:hAnsi="宋体" w:hint="eastAsia"/>
          <w:sz w:val="24"/>
        </w:rPr>
        <w:t>只患乙</w:t>
      </w:r>
      <w:proofErr w:type="gramEnd"/>
      <w:r w:rsidRPr="00F8784B">
        <w:rPr>
          <w:rFonts w:ascii="宋体" w:eastAsia="宋体" w:hAnsi="宋体" w:hint="eastAsia"/>
          <w:sz w:val="24"/>
        </w:rPr>
        <w:t>病，推断其基因型为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r>
          <m:rPr>
            <m:sty m:val="p"/>
          </m:rPr>
          <w:rPr>
            <w:rFonts w:ascii="Cambria Math" w:eastAsia="宋体" w:hAnsi="Cambria Math"/>
            <w:sz w:val="24"/>
          </w:rPr>
          <m:t>Y</m:t>
        </m:r>
      </m:oMath>
      <w:r w:rsidRPr="00F8784B">
        <w:rPr>
          <w:rFonts w:ascii="宋体" w:eastAsia="宋体" w:hAnsi="宋体"/>
          <w:sz w:val="24"/>
        </w:rPr>
        <w:t xml:space="preserve"> </w:t>
      </w:r>
      <w:r w:rsidRPr="00F8784B">
        <w:rPr>
          <w:rFonts w:ascii="宋体" w:eastAsia="宋体" w:hAnsi="宋体" w:hint="eastAsia"/>
          <w:sz w:val="24"/>
        </w:rPr>
        <w:t>，根据</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5</m:t>
            </m:r>
          </m:sub>
        </m:sSub>
      </m:oMath>
      <w:r w:rsidRPr="00F8784B">
        <w:rPr>
          <w:rFonts w:ascii="宋体" w:eastAsia="宋体" w:hAnsi="宋体"/>
          <w:sz w:val="24"/>
        </w:rPr>
        <w:t xml:space="preserve"> </w:t>
      </w:r>
      <w:r w:rsidRPr="00F8784B">
        <w:rPr>
          <w:rFonts w:ascii="宋体" w:eastAsia="宋体" w:hAnsi="宋体" w:hint="eastAsia"/>
          <w:sz w:val="24"/>
        </w:rPr>
        <w:t>的基因型可</w:t>
      </w:r>
      <w:proofErr w:type="gramStart"/>
      <w:r w:rsidRPr="00F8784B">
        <w:rPr>
          <w:rFonts w:ascii="宋体" w:eastAsia="宋体" w:hAnsi="宋体" w:hint="eastAsia"/>
          <w:sz w:val="24"/>
        </w:rPr>
        <w:t>推断只患甲</w:t>
      </w:r>
      <w:proofErr w:type="gramEnd"/>
      <w:r w:rsidRPr="00F8784B">
        <w:rPr>
          <w:rFonts w:ascii="宋体" w:eastAsia="宋体" w:hAnsi="宋体" w:hint="eastAsia"/>
          <w:sz w:val="24"/>
        </w:rPr>
        <w:t>病的</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，所以</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与</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2</m:t>
            </m:r>
          </m:sub>
        </m:sSub>
      </m:oMath>
      <w:r w:rsidRPr="00F8784B">
        <w:rPr>
          <w:rFonts w:ascii="宋体" w:eastAsia="宋体" w:hAnsi="宋体"/>
          <w:sz w:val="24"/>
        </w:rPr>
        <w:t xml:space="preserve"> </w:t>
      </w:r>
      <w:r w:rsidRPr="00F8784B">
        <w:rPr>
          <w:rFonts w:ascii="宋体" w:eastAsia="宋体" w:hAnsi="宋体" w:hint="eastAsia"/>
          <w:sz w:val="24"/>
        </w:rPr>
        <w:t>的基因型不一定相同，故</w:t>
      </w:r>
      <w:r w:rsidRPr="00F8784B">
        <w:rPr>
          <w:rFonts w:ascii="宋体" w:eastAsia="宋体" w:hAnsi="宋体"/>
          <w:sz w:val="24"/>
        </w:rPr>
        <w:t>B</w:t>
      </w:r>
      <w:r w:rsidRPr="00F8784B">
        <w:rPr>
          <w:rFonts w:ascii="宋体" w:eastAsia="宋体" w:hAnsi="宋体" w:hint="eastAsia"/>
          <w:sz w:val="24"/>
        </w:rPr>
        <w:t>错</w:t>
      </w:r>
      <w:r w:rsidRPr="00F8784B">
        <w:rPr>
          <w:rFonts w:ascii="宋体" w:eastAsia="宋体" w:hAnsi="宋体" w:hint="eastAsia"/>
          <w:sz w:val="24"/>
        </w:rPr>
        <w:lastRenderedPageBreak/>
        <w:t>误。</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3</m:t>
            </m:r>
          </m:sub>
        </m:sSub>
      </m:oMath>
      <w:r w:rsidRPr="00F8784B">
        <w:rPr>
          <w:rFonts w:ascii="宋体" w:eastAsia="宋体" w:hAnsi="宋体"/>
          <w:sz w:val="24"/>
        </w:rPr>
        <w:t xml:space="preserve"> </w:t>
      </w:r>
      <w:r w:rsidRPr="00F8784B">
        <w:rPr>
          <w:rFonts w:ascii="宋体" w:eastAsia="宋体" w:hAnsi="宋体" w:hint="eastAsia"/>
          <w:sz w:val="24"/>
        </w:rPr>
        <w:t>的基因型为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r>
          <m:rPr>
            <m:sty m:val="p"/>
          </m:rPr>
          <w:rPr>
            <w:rFonts w:ascii="Cambria Math" w:eastAsia="宋体" w:hAnsi="Cambria Math"/>
            <w:sz w:val="24"/>
          </w:rPr>
          <m:t>Y</m:t>
        </m:r>
      </m:oMath>
      <w:r w:rsidRPr="00F8784B">
        <w:rPr>
          <w:rFonts w:ascii="宋体" w:eastAsia="宋体" w:hAnsi="宋体"/>
          <w:sz w:val="24"/>
        </w:rPr>
        <w:t xml:space="preserve"> </w:t>
      </w:r>
      <w:r w:rsidRPr="00F8784B">
        <w:rPr>
          <w:rFonts w:ascii="宋体" w:eastAsia="宋体" w:hAnsi="宋体" w:hint="eastAsia"/>
          <w:sz w:val="24"/>
        </w:rPr>
        <w:t>，其</w:t>
      </w:r>
      <w:r w:rsidRPr="00F8784B">
        <w:rPr>
          <w:rFonts w:ascii="宋体" w:eastAsia="宋体" w:hAnsi="宋体"/>
          <w:sz w:val="24"/>
        </w:rPr>
        <w:t xml:space="preserve"> </w:t>
      </w:r>
      <m:oMath>
        <m:sSup>
          <m:sSupPr>
            <m:ctrlPr>
              <w:rPr>
                <w:rFonts w:ascii="Cambria Math" w:eastAsia="宋体" w:hAnsi="Cambria Math"/>
                <w:sz w:val="24"/>
              </w:rPr>
            </m:ctrlPr>
          </m:sSupPr>
          <m:e>
            <m:r>
              <m:rPr>
                <m:sty m:val="b"/>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基因来自</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，而</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的</w:t>
      </w:r>
      <w:r w:rsidRPr="00F8784B">
        <w:rPr>
          <w:rFonts w:ascii="宋体" w:eastAsia="宋体" w:hAnsi="宋体"/>
          <w:sz w:val="24"/>
        </w:rPr>
        <w:t xml:space="preserve"> </w:t>
      </w:r>
      <m:oMath>
        <m:sSup>
          <m:sSupPr>
            <m:ctrlPr>
              <w:rPr>
                <w:rFonts w:ascii="Cambria Math" w:eastAsia="宋体" w:hAnsi="Cambria Math"/>
                <w:sz w:val="24"/>
              </w:rPr>
            </m:ctrlPr>
          </m:sSupPr>
          <m:e>
            <m:r>
              <m:rPr>
                <m:sty m:val="b"/>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基因来自</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1</m:t>
            </m:r>
          </m:sub>
        </m:sSub>
      </m:oMath>
      <w:r w:rsidRPr="00F8784B">
        <w:rPr>
          <w:rFonts w:ascii="宋体" w:eastAsia="宋体" w:hAnsi="宋体"/>
          <w:sz w:val="24"/>
        </w:rPr>
        <w:t xml:space="preserve"> </w:t>
      </w:r>
      <w:r w:rsidRPr="00F8784B">
        <w:rPr>
          <w:rFonts w:ascii="宋体" w:eastAsia="宋体" w:hAnsi="宋体" w:hint="eastAsia"/>
          <w:sz w:val="24"/>
        </w:rPr>
        <w:t>，故</w:t>
      </w:r>
      <w:r w:rsidRPr="00F8784B">
        <w:rPr>
          <w:rFonts w:ascii="宋体" w:eastAsia="宋体" w:hAnsi="宋体"/>
          <w:sz w:val="24"/>
        </w:rPr>
        <w:t>C</w:t>
      </w:r>
      <w:r w:rsidRPr="00F8784B">
        <w:rPr>
          <w:rFonts w:ascii="宋体" w:eastAsia="宋体" w:hAnsi="宋体" w:hint="eastAsia"/>
          <w:sz w:val="24"/>
        </w:rPr>
        <w:t>正确。</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4</m:t>
            </m:r>
          </m:sub>
        </m:sSub>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sSub>
          <m:sSubPr>
            <m:ctrlPr>
              <w:rPr>
                <w:rFonts w:ascii="Cambria Math" w:eastAsia="宋体" w:hAnsi="Cambria Math"/>
                <w:sz w:val="24"/>
              </w:rPr>
            </m:ctrlPr>
          </m:sSubPr>
          <m:e>
            <m:r>
              <m:rPr>
                <m:scr m:val="double-struck"/>
                <m:sty m:val="p"/>
              </m:rPr>
              <w:rPr>
                <w:rFonts w:ascii="Cambria Math" w:eastAsia="宋体" w:hAnsi="Cambria Math"/>
                <w:sz w:val="24"/>
              </w:rPr>
              <m:t>I</m:t>
            </m:r>
          </m:e>
          <m:sub>
            <m:r>
              <w:rPr>
                <w:rFonts w:ascii="Cambria Math" w:eastAsia="宋体" w:hAnsi="Cambria Math"/>
                <w:sz w:val="24"/>
              </w:rPr>
              <m:t>5</m:t>
            </m:r>
          </m:sub>
        </m:sSub>
      </m:oMath>
      <w:r w:rsidRPr="00F8784B">
        <w:rPr>
          <w:rFonts w:ascii="宋体" w:eastAsia="宋体" w:hAnsi="宋体"/>
          <w:sz w:val="24"/>
        </w:rPr>
        <w:t xml:space="preserve"> </w:t>
      </w:r>
      <w:r w:rsidRPr="00F8784B">
        <w:rPr>
          <w:rFonts w:ascii="宋体" w:eastAsia="宋体" w:hAnsi="宋体" w:hint="eastAsia"/>
          <w:sz w:val="24"/>
        </w:rPr>
        <w:t>的基因型分别为</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oMath>
      <w:r w:rsidRPr="00F8784B">
        <w:rPr>
          <w:rFonts w:ascii="宋体" w:eastAsia="宋体" w:hAnsi="宋体"/>
          <w:sz w:val="24"/>
        </w:rPr>
        <w:t xml:space="preserve"> </w:t>
      </w:r>
      <w:r w:rsidRPr="00F8784B">
        <w:rPr>
          <w:rFonts w:ascii="宋体" w:eastAsia="宋体" w:hAnsi="宋体" w:hint="eastAsia"/>
          <w:sz w:val="24"/>
        </w:rPr>
        <w:t>、</w:t>
      </w:r>
      <w:r w:rsidRPr="00F8784B">
        <w:rPr>
          <w:rFonts w:ascii="宋体" w:eastAsia="宋体" w:hAnsi="宋体"/>
          <w:sz w:val="24"/>
        </w:rPr>
        <w:t xml:space="preserve"> </w:t>
      </w:r>
      <m:oMath>
        <m:r>
          <m:rPr>
            <m:sty m:val="p"/>
          </m:rPr>
          <w:rPr>
            <w:rFonts w:ascii="Cambria Math" w:eastAsia="宋体" w:hAnsi="Cambria Math"/>
            <w:sz w:val="24"/>
          </w:rPr>
          <m:t>Aa</m:t>
        </m:r>
        <m:sSup>
          <m:sSupPr>
            <m:ctrlPr>
              <w:rPr>
                <w:rFonts w:ascii="Cambria Math" w:eastAsia="宋体" w:hAnsi="Cambria Math"/>
                <w:sz w:val="24"/>
              </w:rPr>
            </m:ctrlPr>
          </m:sSupPr>
          <m:e>
            <m:r>
              <m:rPr>
                <m:sty m:val="p"/>
              </m:rPr>
              <w:rPr>
                <w:rFonts w:ascii="Cambria Math" w:eastAsia="宋体" w:hAnsi="Cambria Math"/>
                <w:sz w:val="24"/>
              </w:rPr>
              <m:t>X</m:t>
            </m:r>
          </m:e>
          <m:sup>
            <m:r>
              <m:rPr>
                <m:sty m:val="p"/>
              </m:rPr>
              <w:rPr>
                <w:rFonts w:ascii="Cambria Math" w:eastAsia="宋体" w:hAnsi="Cambria Math"/>
                <w:sz w:val="24"/>
              </w:rPr>
              <m:t>b</m:t>
            </m:r>
          </m:sup>
        </m:sSup>
        <m:r>
          <m:rPr>
            <m:sty m:val="p"/>
          </m:rPr>
          <w:rPr>
            <w:rFonts w:ascii="Cambria Math" w:eastAsia="宋体" w:hAnsi="Cambria Math"/>
            <w:sz w:val="24"/>
          </w:rPr>
          <m:t>Y</m:t>
        </m:r>
      </m:oMath>
      <w:r w:rsidRPr="00F8784B">
        <w:rPr>
          <w:rFonts w:ascii="宋体" w:eastAsia="宋体" w:hAnsi="宋体"/>
          <w:sz w:val="24"/>
        </w:rPr>
        <w:t xml:space="preserve"> </w:t>
      </w:r>
      <w:r w:rsidRPr="00F8784B">
        <w:rPr>
          <w:rFonts w:ascii="宋体" w:eastAsia="宋体" w:hAnsi="宋体" w:hint="eastAsia"/>
          <w:sz w:val="24"/>
        </w:rPr>
        <w:t>，再生一个不患甲病孩子的概率为</w:t>
      </w:r>
      <w:r w:rsidRPr="00F8784B">
        <w:rPr>
          <w:rFonts w:ascii="宋体" w:eastAsia="宋体" w:hAnsi="宋体"/>
          <w:sz w:val="24"/>
        </w:rPr>
        <w:t xml:space="preserve"> </w:t>
      </w:r>
      <m:oMath>
        <m:r>
          <w:rPr>
            <w:rFonts w:ascii="Cambria Math" w:eastAsia="宋体" w:hAnsi="Cambria Math"/>
            <w:sz w:val="24"/>
          </w:rPr>
          <m:t>1</m:t>
        </m:r>
        <m:r>
          <m:rPr>
            <m:sty m:val="p"/>
          </m:rPr>
          <w:rPr>
            <w:rFonts w:ascii="Cambria Math" w:eastAsia="宋体" w:hAnsi="Cambria Math"/>
            <w:sz w:val="24"/>
          </w:rPr>
          <m:t>/</m:t>
        </m:r>
        <m:r>
          <w:rPr>
            <w:rFonts w:ascii="Cambria Math" w:eastAsia="宋体" w:hAnsi="Cambria Math"/>
            <w:sz w:val="24"/>
          </w:rPr>
          <m:t>2</m:t>
        </m:r>
      </m:oMath>
      <w:r w:rsidRPr="00F8784B">
        <w:rPr>
          <w:rFonts w:ascii="宋体" w:eastAsia="宋体" w:hAnsi="宋体"/>
          <w:sz w:val="24"/>
        </w:rPr>
        <w:t xml:space="preserve"> </w:t>
      </w:r>
      <w:r w:rsidRPr="00F8784B">
        <w:rPr>
          <w:rFonts w:ascii="宋体" w:eastAsia="宋体" w:hAnsi="宋体" w:hint="eastAsia"/>
          <w:sz w:val="24"/>
        </w:rPr>
        <w:t>，再生一个不患乙病孩子的概率为</w:t>
      </w:r>
      <w:r w:rsidRPr="00F8784B">
        <w:rPr>
          <w:rFonts w:ascii="宋体" w:eastAsia="宋体" w:hAnsi="宋体"/>
          <w:sz w:val="24"/>
        </w:rPr>
        <w:t xml:space="preserve"> </w:t>
      </w:r>
      <m:oMath>
        <m:r>
          <w:rPr>
            <w:rFonts w:ascii="Cambria Math" w:eastAsia="宋体" w:hAnsi="Cambria Math"/>
            <w:sz w:val="24"/>
          </w:rPr>
          <m:t>1</m:t>
        </m:r>
        <m:r>
          <m:rPr>
            <m:sty m:val="p"/>
          </m:rPr>
          <w:rPr>
            <w:rFonts w:ascii="Cambria Math" w:eastAsia="宋体" w:hAnsi="Cambria Math"/>
            <w:sz w:val="24"/>
          </w:rPr>
          <m:t>/</m:t>
        </m:r>
        <m:r>
          <w:rPr>
            <w:rFonts w:ascii="Cambria Math" w:eastAsia="宋体" w:hAnsi="Cambria Math"/>
            <w:sz w:val="24"/>
          </w:rPr>
          <m:t>2</m:t>
        </m:r>
      </m:oMath>
      <w:r w:rsidRPr="00F8784B">
        <w:rPr>
          <w:rFonts w:ascii="宋体" w:eastAsia="宋体" w:hAnsi="宋体"/>
          <w:sz w:val="24"/>
        </w:rPr>
        <w:t xml:space="preserve"> </w:t>
      </w:r>
      <w:r w:rsidRPr="00F8784B">
        <w:rPr>
          <w:rFonts w:ascii="宋体" w:eastAsia="宋体" w:hAnsi="宋体" w:hint="eastAsia"/>
          <w:sz w:val="24"/>
        </w:rPr>
        <w:t>，所以他们再生一个既不患甲病又不患乙病孩子的概率为</w:t>
      </w:r>
      <w:r w:rsidRPr="00F8784B">
        <w:rPr>
          <w:rFonts w:ascii="宋体" w:eastAsia="宋体" w:hAnsi="宋体"/>
          <w:sz w:val="24"/>
        </w:rPr>
        <w:t xml:space="preserve"> </w:t>
      </w:r>
      <m:oMath>
        <m:r>
          <w:rPr>
            <w:rFonts w:ascii="Cambria Math" w:eastAsia="宋体" w:hAnsi="Cambria Math"/>
            <w:sz w:val="24"/>
          </w:rPr>
          <m:t>1</m:t>
        </m:r>
        <m:r>
          <m:rPr>
            <m:sty m:val="p"/>
          </m:rPr>
          <w:rPr>
            <w:rFonts w:ascii="Cambria Math" w:eastAsia="宋体" w:hAnsi="Cambria Math"/>
            <w:sz w:val="24"/>
          </w:rPr>
          <m:t>/</m:t>
        </m:r>
        <m:r>
          <w:rPr>
            <w:rFonts w:ascii="Cambria Math" w:eastAsia="宋体" w:hAnsi="Cambria Math"/>
            <w:sz w:val="24"/>
          </w:rPr>
          <m:t>4</m:t>
        </m:r>
      </m:oMath>
      <w:r w:rsidRPr="00F8784B">
        <w:rPr>
          <w:rFonts w:ascii="宋体" w:eastAsia="宋体" w:hAnsi="宋体"/>
          <w:sz w:val="24"/>
        </w:rPr>
        <w:t xml:space="preserve"> </w:t>
      </w:r>
      <w:r w:rsidRPr="00F8784B">
        <w:rPr>
          <w:rFonts w:ascii="宋体" w:eastAsia="宋体" w:hAnsi="宋体" w:hint="eastAsia"/>
          <w:sz w:val="24"/>
        </w:rPr>
        <w:t>，故</w:t>
      </w:r>
      <w:r w:rsidRPr="00F8784B">
        <w:rPr>
          <w:rFonts w:ascii="宋体" w:eastAsia="宋体" w:hAnsi="宋体"/>
          <w:sz w:val="24"/>
        </w:rPr>
        <w:t>D</w:t>
      </w:r>
      <w:r w:rsidRPr="00F8784B">
        <w:rPr>
          <w:rFonts w:ascii="宋体" w:eastAsia="宋体" w:hAnsi="宋体" w:hint="eastAsia"/>
          <w:sz w:val="24"/>
        </w:rPr>
        <w:t>错误。</w:t>
      </w:r>
    </w:p>
    <w:p w14:paraId="32CA1FC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191F711B"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本题应用真实的遗传系谱图，在有限的系谱信息中分析两种遗传病的遗传规律，推演、计算相关个体的基因型及概率，考查学生应用遗传规律进行综合分析和推理的能力。</w:t>
      </w:r>
    </w:p>
    <w:p w14:paraId="2D85B048" w14:textId="2AEB1F60" w:rsidR="00F342EE" w:rsidRPr="00F342EE" w:rsidRDefault="00F342EE" w:rsidP="00BF7779">
      <w:pPr>
        <w:snapToGrid w:val="0"/>
        <w:spacing w:after="0" w:line="360" w:lineRule="auto"/>
        <w:ind w:firstLineChars="200" w:firstLine="480"/>
        <w:jc w:val="both"/>
        <w:rPr>
          <w:rFonts w:ascii="宋体" w:eastAsia="宋体" w:hAnsi="宋体"/>
          <w:sz w:val="24"/>
        </w:rPr>
      </w:pPr>
    </w:p>
    <w:p w14:paraId="7CC8869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13．为模拟大脑控制骨骼肌运动的生理过程，科学家将人干细胞诱导分化成三种细胞（图甲），并分别培养成具有相应功能的细胞团，再将不同细胞团组</w:t>
      </w:r>
      <w:proofErr w:type="gramStart"/>
      <w:r w:rsidRPr="00F342EE">
        <w:rPr>
          <w:rFonts w:ascii="宋体" w:eastAsia="宋体" w:hAnsi="宋体"/>
          <w:sz w:val="24"/>
        </w:rPr>
        <w:t>合培养</w:t>
      </w:r>
      <w:proofErr w:type="gramEnd"/>
      <w:r w:rsidRPr="00F342EE">
        <w:rPr>
          <w:rFonts w:ascii="宋体" w:eastAsia="宋体" w:hAnsi="宋体"/>
          <w:sz w:val="24"/>
        </w:rPr>
        <w:t>一段时间后，观察骨骼肌细胞团（简称肌）的收缩频率（图乙）。下列推断最合理的是</w:t>
      </w:r>
    </w:p>
    <w:p w14:paraId="33E15665" w14:textId="786CD075" w:rsidR="00F342EE" w:rsidRPr="00F342EE" w:rsidRDefault="00F8784B" w:rsidP="00D7773D">
      <w:pPr>
        <w:snapToGrid w:val="0"/>
        <w:spacing w:after="0" w:line="360" w:lineRule="auto"/>
        <w:jc w:val="center"/>
        <w:rPr>
          <w:rFonts w:ascii="宋体" w:eastAsia="宋体" w:hAnsi="宋体"/>
          <w:sz w:val="24"/>
        </w:rPr>
      </w:pPr>
      <w:r>
        <w:rPr>
          <w:noProof/>
        </w:rPr>
        <w:drawing>
          <wp:inline distT="0" distB="0" distL="0" distR="0" wp14:anchorId="01860647" wp14:editId="73F5B7B4">
            <wp:extent cx="5054388" cy="1565601"/>
            <wp:effectExtent l="0" t="0" r="0" b="0"/>
            <wp:docPr id="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高中生物掌上资源社区  http://www.fzlyt.cn"/>
                    <pic:cNvPicPr>
                      <a:picLocks noChangeAspect="1"/>
                    </pic:cNvPicPr>
                  </pic:nvPicPr>
                  <pic:blipFill>
                    <a:blip r:embed="rId9"/>
                    <a:stretch>
                      <a:fillRect/>
                    </a:stretch>
                  </pic:blipFill>
                  <pic:spPr>
                    <a:xfrm>
                      <a:off x="0" y="0"/>
                      <a:ext cx="5080379" cy="1573652"/>
                    </a:xfrm>
                    <a:prstGeom prst="rect">
                      <a:avLst/>
                    </a:prstGeom>
                    <a:noFill/>
                    <a:ln>
                      <a:noFill/>
                    </a:ln>
                  </pic:spPr>
                </pic:pic>
              </a:graphicData>
            </a:graphic>
          </wp:inline>
        </w:drawing>
      </w:r>
    </w:p>
    <w:p w14:paraId="66BC2DA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注：谷氨酸和乙酰胆碱为两种神经元释放的神经递质</w:t>
      </w:r>
    </w:p>
    <w:p w14:paraId="5C2FDB5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r w:rsidRPr="00F342EE">
        <w:rPr>
          <w:rFonts w:ascii="宋体" w:eastAsia="宋体" w:hAnsi="宋体" w:hint="eastAsia"/>
          <w:sz w:val="24"/>
        </w:rPr>
        <w:t>若在</w:t>
      </w:r>
      <w:r w:rsidRPr="00F342EE">
        <w:rPr>
          <w:rFonts w:ascii="宋体" w:eastAsia="宋体" w:hAnsi="宋体"/>
          <w:sz w:val="24"/>
        </w:rPr>
        <w:t>③</w:t>
      </w:r>
      <w:r w:rsidRPr="00F342EE">
        <w:rPr>
          <w:rFonts w:ascii="宋体" w:eastAsia="宋体" w:hAnsi="宋体" w:hint="eastAsia"/>
          <w:sz w:val="24"/>
        </w:rPr>
        <w:t>培养液中加入谷氨酸，肌收缩频率不会发生变化</w:t>
      </w:r>
    </w:p>
    <w:p w14:paraId="32FDC47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B.</w:t>
      </w:r>
      <w:r w:rsidRPr="00F342EE">
        <w:rPr>
          <w:rFonts w:ascii="宋体" w:eastAsia="宋体" w:hAnsi="宋体" w:hint="eastAsia"/>
          <w:sz w:val="24"/>
        </w:rPr>
        <w:t>若将</w:t>
      </w:r>
      <w:r w:rsidRPr="00F342EE">
        <w:rPr>
          <w:rFonts w:ascii="宋体" w:eastAsia="宋体" w:hAnsi="宋体"/>
          <w:sz w:val="24"/>
        </w:rPr>
        <w:t>④</w:t>
      </w:r>
      <w:r w:rsidRPr="00F342EE">
        <w:rPr>
          <w:rFonts w:ascii="宋体" w:eastAsia="宋体" w:hAnsi="宋体" w:hint="eastAsia"/>
          <w:sz w:val="24"/>
        </w:rPr>
        <w:t>中乙酰胆碱受体阻断，刺激</w:t>
      </w:r>
      <w:r w:rsidRPr="00F342EE">
        <w:rPr>
          <w:rFonts w:ascii="宋体" w:eastAsia="宋体" w:hAnsi="宋体"/>
          <w:sz w:val="24"/>
        </w:rPr>
        <w:t>X</w:t>
      </w:r>
      <w:r w:rsidRPr="00F342EE">
        <w:rPr>
          <w:rFonts w:ascii="宋体" w:eastAsia="宋体" w:hAnsi="宋体" w:hint="eastAsia"/>
          <w:sz w:val="24"/>
        </w:rPr>
        <w:t>会增加</w:t>
      </w:r>
      <w:proofErr w:type="gramStart"/>
      <w:r w:rsidRPr="00F342EE">
        <w:rPr>
          <w:rFonts w:ascii="宋体" w:eastAsia="宋体" w:hAnsi="宋体" w:hint="eastAsia"/>
          <w:sz w:val="24"/>
        </w:rPr>
        <w:t>肌</w:t>
      </w:r>
      <w:proofErr w:type="gramEnd"/>
      <w:r w:rsidRPr="00F342EE">
        <w:rPr>
          <w:rFonts w:ascii="宋体" w:eastAsia="宋体" w:hAnsi="宋体" w:hint="eastAsia"/>
          <w:sz w:val="24"/>
        </w:rPr>
        <w:t>收缩频率</w:t>
      </w:r>
    </w:p>
    <w:p w14:paraId="4C66BD6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分析</w:t>
      </w:r>
      <w:r w:rsidRPr="00F342EE">
        <w:rPr>
          <w:rFonts w:ascii="宋体" w:eastAsia="宋体" w:hAnsi="宋体"/>
          <w:sz w:val="24"/>
        </w:rPr>
        <w:t>②③④</w:t>
      </w:r>
      <w:r w:rsidRPr="00F342EE">
        <w:rPr>
          <w:rFonts w:ascii="宋体" w:eastAsia="宋体" w:hAnsi="宋体" w:hint="eastAsia"/>
          <w:sz w:val="24"/>
        </w:rPr>
        <w:t>可知，</w:t>
      </w:r>
      <w:r w:rsidRPr="00F342EE">
        <w:rPr>
          <w:rFonts w:ascii="宋体" w:eastAsia="宋体" w:hAnsi="宋体"/>
          <w:sz w:val="24"/>
        </w:rPr>
        <w:t>X</w:t>
      </w:r>
      <w:r w:rsidRPr="00F342EE">
        <w:rPr>
          <w:rFonts w:ascii="宋体" w:eastAsia="宋体" w:hAnsi="宋体" w:hint="eastAsia"/>
          <w:sz w:val="24"/>
        </w:rPr>
        <w:t>需要通过</w:t>
      </w:r>
      <w:r w:rsidRPr="00F342EE">
        <w:rPr>
          <w:rFonts w:ascii="宋体" w:eastAsia="宋体" w:hAnsi="宋体"/>
          <w:sz w:val="24"/>
        </w:rPr>
        <w:t>Y</w:t>
      </w:r>
      <w:r w:rsidRPr="00F342EE">
        <w:rPr>
          <w:rFonts w:ascii="宋体" w:eastAsia="宋体" w:hAnsi="宋体" w:hint="eastAsia"/>
          <w:sz w:val="24"/>
        </w:rPr>
        <w:t>与</w:t>
      </w:r>
      <w:proofErr w:type="gramStart"/>
      <w:r w:rsidRPr="00F342EE">
        <w:rPr>
          <w:rFonts w:ascii="宋体" w:eastAsia="宋体" w:hAnsi="宋体" w:hint="eastAsia"/>
          <w:sz w:val="24"/>
        </w:rPr>
        <w:t>肌发生</w:t>
      </w:r>
      <w:proofErr w:type="gramEnd"/>
      <w:r w:rsidRPr="00F342EE">
        <w:rPr>
          <w:rFonts w:ascii="宋体" w:eastAsia="宋体" w:hAnsi="宋体" w:hint="eastAsia"/>
          <w:sz w:val="24"/>
        </w:rPr>
        <w:t>功能上的联系</w:t>
      </w:r>
    </w:p>
    <w:p w14:paraId="1C7C1C4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r w:rsidRPr="00F342EE">
        <w:rPr>
          <w:rFonts w:ascii="宋体" w:eastAsia="宋体" w:hAnsi="宋体" w:hint="eastAsia"/>
          <w:sz w:val="24"/>
        </w:rPr>
        <w:t>由实验结果可知，</w:t>
      </w:r>
      <w:proofErr w:type="gramStart"/>
      <w:r w:rsidRPr="00F342EE">
        <w:rPr>
          <w:rFonts w:ascii="宋体" w:eastAsia="宋体" w:hAnsi="宋体" w:hint="eastAsia"/>
          <w:sz w:val="24"/>
        </w:rPr>
        <w:t>肌与神经元</w:t>
      </w:r>
      <w:proofErr w:type="gramEnd"/>
      <w:r w:rsidRPr="00F342EE">
        <w:rPr>
          <w:rFonts w:ascii="宋体" w:eastAsia="宋体" w:hAnsi="宋体" w:hint="eastAsia"/>
          <w:sz w:val="24"/>
        </w:rPr>
        <w:t>共培养时收缩频率均增加</w:t>
      </w:r>
    </w:p>
    <w:p w14:paraId="6055110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C</w:t>
      </w:r>
    </w:p>
    <w:p w14:paraId="3A7A24F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7AE8C3C9" w14:textId="35636DB6"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本题以兴奋在神经元之间的传递、神经系统的分级调节等为考查内容，要求学生具备理解能力、实验探究能力、解决问题能力、创新能力等关键能力，要求学生分析不同细胞团组</w:t>
      </w:r>
      <w:proofErr w:type="gramStart"/>
      <w:r w:rsidRPr="00F342EE">
        <w:rPr>
          <w:rFonts w:ascii="宋体" w:eastAsia="宋体" w:hAnsi="宋体" w:hint="eastAsia"/>
          <w:sz w:val="24"/>
        </w:rPr>
        <w:t>合培养</w:t>
      </w:r>
      <w:proofErr w:type="gramEnd"/>
      <w:r w:rsidRPr="00F342EE">
        <w:rPr>
          <w:rFonts w:ascii="宋体" w:eastAsia="宋体" w:hAnsi="宋体" w:hint="eastAsia"/>
          <w:sz w:val="24"/>
        </w:rPr>
        <w:t>的实验结果，推断大脑皮质运动神经元和脊髓运动神经元在调节肌肉收缩时的分工与合作，主要考查生命的信息观、生命的系统观、实验结果的交流与讨论等学科核心素养，体现基础性、综合性、创新性的考查要求。</w:t>
      </w:r>
    </w:p>
    <w:p w14:paraId="4EABEEB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34F24763" w14:textId="37C7BB45"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据图乙分析可知，</w:t>
      </w:r>
      <w:r w:rsidRPr="00F342EE">
        <w:rPr>
          <w:rFonts w:ascii="宋体" w:eastAsia="宋体" w:hAnsi="宋体"/>
          <w:sz w:val="24"/>
        </w:rPr>
        <w:t>①</w:t>
      </w:r>
      <w:r w:rsidRPr="00F342EE">
        <w:rPr>
          <w:rFonts w:ascii="宋体" w:eastAsia="宋体" w:hAnsi="宋体" w:hint="eastAsia"/>
          <w:sz w:val="24"/>
        </w:rPr>
        <w:t>为对照组，</w:t>
      </w:r>
      <w:r w:rsidRPr="00F342EE">
        <w:rPr>
          <w:rFonts w:ascii="宋体" w:eastAsia="宋体" w:hAnsi="宋体"/>
          <w:sz w:val="24"/>
        </w:rPr>
        <w:t>②</w:t>
      </w:r>
      <w:r w:rsidRPr="00F342EE">
        <w:rPr>
          <w:rFonts w:ascii="宋体" w:eastAsia="宋体" w:hAnsi="宋体" w:hint="eastAsia"/>
          <w:sz w:val="24"/>
        </w:rPr>
        <w:t>与</w:t>
      </w:r>
      <w:r w:rsidRPr="00F342EE">
        <w:rPr>
          <w:rFonts w:ascii="宋体" w:eastAsia="宋体" w:hAnsi="宋体"/>
          <w:sz w:val="24"/>
        </w:rPr>
        <w:t>①</w:t>
      </w:r>
      <w:r w:rsidRPr="00F342EE">
        <w:rPr>
          <w:rFonts w:ascii="宋体" w:eastAsia="宋体" w:hAnsi="宋体" w:hint="eastAsia"/>
          <w:sz w:val="24"/>
        </w:rPr>
        <w:t>的骨骼肌收缩频率相同，说明</w:t>
      </w:r>
      <w:r w:rsidRPr="00F342EE">
        <w:rPr>
          <w:rFonts w:ascii="宋体" w:eastAsia="宋体" w:hAnsi="宋体"/>
          <w:sz w:val="24"/>
        </w:rPr>
        <w:t>X</w:t>
      </w:r>
      <w:r w:rsidRPr="00F342EE">
        <w:rPr>
          <w:rFonts w:ascii="宋体" w:eastAsia="宋体" w:hAnsi="宋体" w:hint="eastAsia"/>
          <w:sz w:val="24"/>
        </w:rPr>
        <w:t>与</w:t>
      </w:r>
      <w:proofErr w:type="gramStart"/>
      <w:r w:rsidRPr="00F342EE">
        <w:rPr>
          <w:rFonts w:ascii="宋体" w:eastAsia="宋体" w:hAnsi="宋体" w:hint="eastAsia"/>
          <w:sz w:val="24"/>
        </w:rPr>
        <w:t>肌共同</w:t>
      </w:r>
      <w:proofErr w:type="gramEnd"/>
      <w:r w:rsidRPr="00F342EE">
        <w:rPr>
          <w:rFonts w:ascii="宋体" w:eastAsia="宋体" w:hAnsi="宋体" w:hint="eastAsia"/>
          <w:sz w:val="24"/>
        </w:rPr>
        <w:t>培养，两</w:t>
      </w:r>
      <w:r w:rsidRPr="00F342EE">
        <w:rPr>
          <w:rFonts w:ascii="宋体" w:eastAsia="宋体" w:hAnsi="宋体" w:hint="eastAsia"/>
          <w:sz w:val="24"/>
        </w:rPr>
        <w:lastRenderedPageBreak/>
        <w:t>者不能直接发生功能上的联系；与</w:t>
      </w:r>
      <w:r w:rsidRPr="00F342EE">
        <w:rPr>
          <w:rFonts w:ascii="宋体" w:eastAsia="宋体" w:hAnsi="宋体"/>
          <w:sz w:val="24"/>
        </w:rPr>
        <w:t>①</w:t>
      </w:r>
      <w:r w:rsidRPr="00F342EE">
        <w:rPr>
          <w:rFonts w:ascii="宋体" w:eastAsia="宋体" w:hAnsi="宋体" w:hint="eastAsia"/>
          <w:sz w:val="24"/>
        </w:rPr>
        <w:t>相比，</w:t>
      </w:r>
      <w:r w:rsidRPr="00F342EE">
        <w:rPr>
          <w:rFonts w:ascii="宋体" w:eastAsia="宋体" w:hAnsi="宋体"/>
          <w:sz w:val="24"/>
        </w:rPr>
        <w:t>③</w:t>
      </w:r>
      <w:r w:rsidRPr="00F342EE">
        <w:rPr>
          <w:rFonts w:ascii="宋体" w:eastAsia="宋体" w:hAnsi="宋体" w:hint="eastAsia"/>
          <w:sz w:val="24"/>
        </w:rPr>
        <w:t>的骨骼肌收缩频率增加，说明</w:t>
      </w:r>
      <w:r w:rsidRPr="00F342EE">
        <w:rPr>
          <w:rFonts w:ascii="宋体" w:eastAsia="宋体" w:hAnsi="宋体"/>
          <w:sz w:val="24"/>
        </w:rPr>
        <w:t>Y</w:t>
      </w:r>
      <w:r w:rsidRPr="00F342EE">
        <w:rPr>
          <w:rFonts w:ascii="宋体" w:eastAsia="宋体" w:hAnsi="宋体" w:hint="eastAsia"/>
          <w:sz w:val="24"/>
        </w:rPr>
        <w:t>与</w:t>
      </w:r>
      <w:proofErr w:type="gramStart"/>
      <w:r w:rsidRPr="00F342EE">
        <w:rPr>
          <w:rFonts w:ascii="宋体" w:eastAsia="宋体" w:hAnsi="宋体" w:hint="eastAsia"/>
          <w:sz w:val="24"/>
        </w:rPr>
        <w:t>肌共同</w:t>
      </w:r>
      <w:proofErr w:type="gramEnd"/>
      <w:r w:rsidRPr="00F342EE">
        <w:rPr>
          <w:rFonts w:ascii="宋体" w:eastAsia="宋体" w:hAnsi="宋体" w:hint="eastAsia"/>
          <w:sz w:val="24"/>
        </w:rPr>
        <w:t>培养，两者能直接发生功能上的联系；</w:t>
      </w:r>
      <w:r w:rsidRPr="00F342EE">
        <w:rPr>
          <w:rFonts w:ascii="宋体" w:eastAsia="宋体" w:hAnsi="宋体"/>
          <w:sz w:val="24"/>
        </w:rPr>
        <w:t>④</w:t>
      </w:r>
      <w:r w:rsidRPr="00F342EE">
        <w:rPr>
          <w:rFonts w:ascii="宋体" w:eastAsia="宋体" w:hAnsi="宋体" w:hint="eastAsia"/>
          <w:sz w:val="24"/>
        </w:rPr>
        <w:t>的骨骼肌收缩频率高于</w:t>
      </w:r>
      <w:r w:rsidRPr="00F342EE">
        <w:rPr>
          <w:rFonts w:ascii="宋体" w:eastAsia="宋体" w:hAnsi="宋体"/>
          <w:sz w:val="24"/>
        </w:rPr>
        <w:t>②</w:t>
      </w:r>
      <w:r w:rsidRPr="00F342EE">
        <w:rPr>
          <w:rFonts w:ascii="宋体" w:eastAsia="宋体" w:hAnsi="宋体" w:hint="eastAsia"/>
          <w:sz w:val="24"/>
        </w:rPr>
        <w:t>和</w:t>
      </w:r>
      <w:r w:rsidRPr="00F342EE">
        <w:rPr>
          <w:rFonts w:ascii="宋体" w:eastAsia="宋体" w:hAnsi="宋体"/>
          <w:sz w:val="24"/>
        </w:rPr>
        <w:t>③</w:t>
      </w:r>
      <w:r w:rsidRPr="00F342EE">
        <w:rPr>
          <w:rFonts w:ascii="宋体" w:eastAsia="宋体" w:hAnsi="宋体" w:hint="eastAsia"/>
          <w:sz w:val="24"/>
        </w:rPr>
        <w:t>，说明</w:t>
      </w:r>
      <w:r w:rsidRPr="00F342EE">
        <w:rPr>
          <w:rFonts w:ascii="宋体" w:eastAsia="宋体" w:hAnsi="宋体"/>
          <w:sz w:val="24"/>
        </w:rPr>
        <w:t>X</w:t>
      </w:r>
      <w:r w:rsidRPr="00F342EE">
        <w:rPr>
          <w:rFonts w:ascii="宋体" w:eastAsia="宋体" w:hAnsi="宋体" w:hint="eastAsia"/>
          <w:sz w:val="24"/>
        </w:rPr>
        <w:t>需要通过</w:t>
      </w:r>
      <w:r w:rsidRPr="00F342EE">
        <w:rPr>
          <w:rFonts w:ascii="宋体" w:eastAsia="宋体" w:hAnsi="宋体"/>
          <w:sz w:val="24"/>
        </w:rPr>
        <w:t>Y</w:t>
      </w:r>
      <w:r w:rsidRPr="00F342EE">
        <w:rPr>
          <w:rFonts w:ascii="宋体" w:eastAsia="宋体" w:hAnsi="宋体" w:hint="eastAsia"/>
          <w:sz w:val="24"/>
        </w:rPr>
        <w:t>与</w:t>
      </w:r>
      <w:proofErr w:type="gramStart"/>
      <w:r w:rsidRPr="00F342EE">
        <w:rPr>
          <w:rFonts w:ascii="宋体" w:eastAsia="宋体" w:hAnsi="宋体" w:hint="eastAsia"/>
          <w:sz w:val="24"/>
        </w:rPr>
        <w:t>肌发生</w:t>
      </w:r>
      <w:proofErr w:type="gramEnd"/>
      <w:r w:rsidRPr="00F342EE">
        <w:rPr>
          <w:rFonts w:ascii="宋体" w:eastAsia="宋体" w:hAnsi="宋体" w:hint="eastAsia"/>
          <w:sz w:val="24"/>
        </w:rPr>
        <w:t>功能上的联系。综上可知，骨骼肌细胞的收缩存在</w:t>
      </w:r>
      <w:r w:rsidRPr="00F342EE">
        <w:rPr>
          <w:rFonts w:ascii="宋体" w:eastAsia="宋体" w:hAnsi="宋体"/>
          <w:sz w:val="24"/>
        </w:rPr>
        <w:t>“</w:t>
      </w:r>
      <w:r w:rsidRPr="00F342EE">
        <w:rPr>
          <w:rFonts w:ascii="宋体" w:eastAsia="宋体" w:hAnsi="宋体" w:hint="eastAsia"/>
          <w:sz w:val="24"/>
        </w:rPr>
        <w:t>大脑皮质运动神经元</w:t>
      </w:r>
      <w:r w:rsidRPr="00F342EE">
        <w:rPr>
          <w:rFonts w:ascii="宋体" w:eastAsia="宋体" w:hAnsi="宋体"/>
          <w:sz w:val="24"/>
        </w:rPr>
        <w:t>X→</w:t>
      </w:r>
      <w:r w:rsidRPr="00F342EE">
        <w:rPr>
          <w:rFonts w:ascii="宋体" w:eastAsia="宋体" w:hAnsi="宋体" w:hint="eastAsia"/>
          <w:sz w:val="24"/>
        </w:rPr>
        <w:t>脊髓运动神经元</w:t>
      </w:r>
      <w:r w:rsidRPr="00F342EE">
        <w:rPr>
          <w:rFonts w:ascii="宋体" w:eastAsia="宋体" w:hAnsi="宋体"/>
          <w:sz w:val="24"/>
        </w:rPr>
        <w:t>Y→</w:t>
      </w:r>
      <w:r w:rsidRPr="00F342EE">
        <w:rPr>
          <w:rFonts w:ascii="宋体" w:eastAsia="宋体" w:hAnsi="宋体" w:hint="eastAsia"/>
          <w:sz w:val="24"/>
        </w:rPr>
        <w:t>骨骼肌</w:t>
      </w:r>
      <w:r w:rsidRPr="00F342EE">
        <w:rPr>
          <w:rFonts w:ascii="宋体" w:eastAsia="宋体" w:hAnsi="宋体"/>
          <w:sz w:val="24"/>
        </w:rPr>
        <w:t>”</w:t>
      </w:r>
      <w:r w:rsidRPr="00F342EE">
        <w:rPr>
          <w:rFonts w:ascii="宋体" w:eastAsia="宋体" w:hAnsi="宋体" w:hint="eastAsia"/>
          <w:sz w:val="24"/>
        </w:rPr>
        <w:t>的分级调节方式。由图甲可知，谷氨酸是大脑皮质运动神经元</w:t>
      </w:r>
      <w:r w:rsidRPr="00F342EE">
        <w:rPr>
          <w:rFonts w:ascii="宋体" w:eastAsia="宋体" w:hAnsi="宋体"/>
          <w:sz w:val="24"/>
        </w:rPr>
        <w:t>X</w:t>
      </w:r>
      <w:r w:rsidRPr="00F342EE">
        <w:rPr>
          <w:rFonts w:ascii="宋体" w:eastAsia="宋体" w:hAnsi="宋体" w:hint="eastAsia"/>
          <w:sz w:val="24"/>
        </w:rPr>
        <w:t>释放的递质，</w:t>
      </w:r>
      <w:r w:rsidRPr="00F342EE">
        <w:rPr>
          <w:rFonts w:ascii="宋体" w:eastAsia="宋体" w:hAnsi="宋体"/>
          <w:sz w:val="24"/>
        </w:rPr>
        <w:t>X</w:t>
      </w:r>
      <w:r w:rsidRPr="00F342EE">
        <w:rPr>
          <w:rFonts w:ascii="宋体" w:eastAsia="宋体" w:hAnsi="宋体" w:hint="eastAsia"/>
          <w:sz w:val="24"/>
        </w:rPr>
        <w:t>与</w:t>
      </w:r>
      <w:r w:rsidRPr="00F342EE">
        <w:rPr>
          <w:rFonts w:ascii="宋体" w:eastAsia="宋体" w:hAnsi="宋体"/>
          <w:sz w:val="24"/>
        </w:rPr>
        <w:t>Y</w:t>
      </w:r>
      <w:r w:rsidRPr="00F342EE">
        <w:rPr>
          <w:rFonts w:ascii="宋体" w:eastAsia="宋体" w:hAnsi="宋体" w:hint="eastAsia"/>
          <w:sz w:val="24"/>
        </w:rPr>
        <w:t>之间通过突触传递信息，所以脊髓运动神经元</w:t>
      </w:r>
      <w:r w:rsidRPr="00F342EE">
        <w:rPr>
          <w:rFonts w:ascii="宋体" w:eastAsia="宋体" w:hAnsi="宋体"/>
          <w:sz w:val="24"/>
        </w:rPr>
        <w:t>Y</w:t>
      </w:r>
      <w:r w:rsidRPr="00F342EE">
        <w:rPr>
          <w:rFonts w:ascii="宋体" w:eastAsia="宋体" w:hAnsi="宋体" w:hint="eastAsia"/>
          <w:sz w:val="24"/>
        </w:rPr>
        <w:t>上有谷氨酸受体，因此在</w:t>
      </w:r>
      <w:r w:rsidRPr="00F342EE">
        <w:rPr>
          <w:rFonts w:ascii="宋体" w:eastAsia="宋体" w:hAnsi="宋体"/>
          <w:sz w:val="24"/>
        </w:rPr>
        <w:t>③</w:t>
      </w:r>
      <w:r w:rsidRPr="00F342EE">
        <w:rPr>
          <w:rFonts w:ascii="宋体" w:eastAsia="宋体" w:hAnsi="宋体" w:hint="eastAsia"/>
          <w:sz w:val="24"/>
        </w:rPr>
        <w:t>培养液中加入谷氨酸，可兴奋</w:t>
      </w:r>
      <w:r w:rsidRPr="00F342EE">
        <w:rPr>
          <w:rFonts w:ascii="宋体" w:eastAsia="宋体" w:hAnsi="宋体"/>
          <w:sz w:val="24"/>
        </w:rPr>
        <w:t>Y</w:t>
      </w:r>
      <w:r w:rsidRPr="00F342EE">
        <w:rPr>
          <w:rFonts w:ascii="宋体" w:eastAsia="宋体" w:hAnsi="宋体" w:hint="eastAsia"/>
          <w:sz w:val="24"/>
        </w:rPr>
        <w:t>，导致骨骼肌收缩频率改变，故</w:t>
      </w:r>
      <w:r w:rsidRPr="00F342EE">
        <w:rPr>
          <w:rFonts w:ascii="宋体" w:eastAsia="宋体" w:hAnsi="宋体"/>
          <w:sz w:val="24"/>
        </w:rPr>
        <w:t>A</w:t>
      </w:r>
      <w:r w:rsidRPr="00F342EE">
        <w:rPr>
          <w:rFonts w:ascii="宋体" w:eastAsia="宋体" w:hAnsi="宋体" w:hint="eastAsia"/>
          <w:sz w:val="24"/>
        </w:rPr>
        <w:t>不合理。由图甲可知，乙酰胆碱是脊髓运动神经元</w:t>
      </w:r>
      <w:r w:rsidRPr="00F342EE">
        <w:rPr>
          <w:rFonts w:ascii="宋体" w:eastAsia="宋体" w:hAnsi="宋体"/>
          <w:sz w:val="24"/>
        </w:rPr>
        <w:t>Y</w:t>
      </w:r>
      <w:r w:rsidRPr="00F342EE">
        <w:rPr>
          <w:rFonts w:ascii="宋体" w:eastAsia="宋体" w:hAnsi="宋体" w:hint="eastAsia"/>
          <w:sz w:val="24"/>
        </w:rPr>
        <w:t>释放的递质，骨骼肌细胞膜上有乙酰胆碱受体，若将</w:t>
      </w:r>
      <w:r w:rsidRPr="00F342EE">
        <w:rPr>
          <w:rFonts w:ascii="宋体" w:eastAsia="宋体" w:hAnsi="宋体"/>
          <w:sz w:val="24"/>
        </w:rPr>
        <w:t>④</w:t>
      </w:r>
      <w:r w:rsidRPr="00F342EE">
        <w:rPr>
          <w:rFonts w:ascii="宋体" w:eastAsia="宋体" w:hAnsi="宋体" w:hint="eastAsia"/>
          <w:sz w:val="24"/>
        </w:rPr>
        <w:t>中乙酰胆碱受体阻断，刺激</w:t>
      </w:r>
      <w:r w:rsidRPr="00F342EE">
        <w:rPr>
          <w:rFonts w:ascii="宋体" w:eastAsia="宋体" w:hAnsi="宋体"/>
          <w:sz w:val="24"/>
        </w:rPr>
        <w:t>X</w:t>
      </w:r>
      <w:r w:rsidRPr="00F342EE">
        <w:rPr>
          <w:rFonts w:ascii="宋体" w:eastAsia="宋体" w:hAnsi="宋体" w:hint="eastAsia"/>
          <w:sz w:val="24"/>
        </w:rPr>
        <w:t>，能使</w:t>
      </w:r>
      <w:r w:rsidRPr="00F342EE">
        <w:rPr>
          <w:rFonts w:ascii="宋体" w:eastAsia="宋体" w:hAnsi="宋体"/>
          <w:sz w:val="24"/>
        </w:rPr>
        <w:t>Y</w:t>
      </w:r>
      <w:r w:rsidRPr="00F342EE">
        <w:rPr>
          <w:rFonts w:ascii="宋体" w:eastAsia="宋体" w:hAnsi="宋体" w:hint="eastAsia"/>
          <w:sz w:val="24"/>
        </w:rPr>
        <w:t>兴奋，但</w:t>
      </w:r>
      <w:r w:rsidRPr="00F342EE">
        <w:rPr>
          <w:rFonts w:ascii="宋体" w:eastAsia="宋体" w:hAnsi="宋体"/>
          <w:sz w:val="24"/>
        </w:rPr>
        <w:t>Y</w:t>
      </w:r>
      <w:r w:rsidRPr="00F342EE">
        <w:rPr>
          <w:rFonts w:ascii="宋体" w:eastAsia="宋体" w:hAnsi="宋体" w:hint="eastAsia"/>
          <w:sz w:val="24"/>
        </w:rPr>
        <w:t>释放的神经递质不能与受体结合，骨骼肌收缩频率不会增加，故</w:t>
      </w:r>
      <w:r w:rsidRPr="00F342EE">
        <w:rPr>
          <w:rFonts w:ascii="宋体" w:eastAsia="宋体" w:hAnsi="宋体"/>
          <w:sz w:val="24"/>
        </w:rPr>
        <w:t>B</w:t>
      </w:r>
      <w:r w:rsidRPr="00F342EE">
        <w:rPr>
          <w:rFonts w:ascii="宋体" w:eastAsia="宋体" w:hAnsi="宋体" w:hint="eastAsia"/>
          <w:sz w:val="24"/>
        </w:rPr>
        <w:t>不合理。图乙中</w:t>
      </w:r>
      <w:r w:rsidRPr="00F342EE">
        <w:rPr>
          <w:rFonts w:ascii="宋体" w:eastAsia="宋体" w:hAnsi="宋体"/>
          <w:sz w:val="24"/>
        </w:rPr>
        <w:t>④</w:t>
      </w:r>
      <w:r w:rsidRPr="00F342EE">
        <w:rPr>
          <w:rFonts w:ascii="宋体" w:eastAsia="宋体" w:hAnsi="宋体" w:hint="eastAsia"/>
          <w:sz w:val="24"/>
        </w:rPr>
        <w:t>的骨骼肌收缩频率高于</w:t>
      </w:r>
      <w:r w:rsidRPr="00F342EE">
        <w:rPr>
          <w:rFonts w:ascii="宋体" w:eastAsia="宋体" w:hAnsi="宋体"/>
          <w:sz w:val="24"/>
        </w:rPr>
        <w:t>②</w:t>
      </w:r>
      <w:r w:rsidRPr="00F342EE">
        <w:rPr>
          <w:rFonts w:ascii="宋体" w:eastAsia="宋体" w:hAnsi="宋体" w:hint="eastAsia"/>
          <w:sz w:val="24"/>
        </w:rPr>
        <w:t>和</w:t>
      </w:r>
      <w:r w:rsidRPr="00F342EE">
        <w:rPr>
          <w:rFonts w:ascii="宋体" w:eastAsia="宋体" w:hAnsi="宋体"/>
          <w:sz w:val="24"/>
        </w:rPr>
        <w:t>③</w:t>
      </w:r>
      <w:r w:rsidRPr="00F342EE">
        <w:rPr>
          <w:rFonts w:ascii="宋体" w:eastAsia="宋体" w:hAnsi="宋体" w:hint="eastAsia"/>
          <w:sz w:val="24"/>
        </w:rPr>
        <w:t>，说明</w:t>
      </w:r>
      <w:r w:rsidRPr="00F342EE">
        <w:rPr>
          <w:rFonts w:ascii="宋体" w:eastAsia="宋体" w:hAnsi="宋体"/>
          <w:sz w:val="24"/>
        </w:rPr>
        <w:t>X</w:t>
      </w:r>
      <w:r w:rsidRPr="00F342EE">
        <w:rPr>
          <w:rFonts w:ascii="宋体" w:eastAsia="宋体" w:hAnsi="宋体" w:hint="eastAsia"/>
          <w:sz w:val="24"/>
        </w:rPr>
        <w:t>需要通过</w:t>
      </w:r>
      <w:r w:rsidRPr="00F342EE">
        <w:rPr>
          <w:rFonts w:ascii="宋体" w:eastAsia="宋体" w:hAnsi="宋体"/>
          <w:sz w:val="24"/>
        </w:rPr>
        <w:t>Y</w:t>
      </w:r>
      <w:r w:rsidRPr="00F342EE">
        <w:rPr>
          <w:rFonts w:ascii="宋体" w:eastAsia="宋体" w:hAnsi="宋体" w:hint="eastAsia"/>
          <w:sz w:val="24"/>
        </w:rPr>
        <w:t>与</w:t>
      </w:r>
      <w:proofErr w:type="gramStart"/>
      <w:r w:rsidRPr="00F342EE">
        <w:rPr>
          <w:rFonts w:ascii="宋体" w:eastAsia="宋体" w:hAnsi="宋体" w:hint="eastAsia"/>
          <w:sz w:val="24"/>
        </w:rPr>
        <w:t>肌发生</w:t>
      </w:r>
      <w:proofErr w:type="gramEnd"/>
      <w:r w:rsidRPr="00F342EE">
        <w:rPr>
          <w:rFonts w:ascii="宋体" w:eastAsia="宋体" w:hAnsi="宋体" w:hint="eastAsia"/>
          <w:sz w:val="24"/>
        </w:rPr>
        <w:t>功能上的联系，故</w:t>
      </w:r>
      <w:r w:rsidRPr="00F342EE">
        <w:rPr>
          <w:rFonts w:ascii="宋体" w:eastAsia="宋体" w:hAnsi="宋体"/>
          <w:sz w:val="24"/>
        </w:rPr>
        <w:t>C</w:t>
      </w:r>
      <w:r w:rsidRPr="00F342EE">
        <w:rPr>
          <w:rFonts w:ascii="宋体" w:eastAsia="宋体" w:hAnsi="宋体" w:hint="eastAsia"/>
          <w:sz w:val="24"/>
        </w:rPr>
        <w:t>合理。图乙中</w:t>
      </w:r>
      <w:r w:rsidRPr="00F342EE">
        <w:rPr>
          <w:rFonts w:ascii="宋体" w:eastAsia="宋体" w:hAnsi="宋体"/>
          <w:sz w:val="24"/>
        </w:rPr>
        <w:t>②</w:t>
      </w:r>
      <w:r w:rsidRPr="00F342EE">
        <w:rPr>
          <w:rFonts w:ascii="宋体" w:eastAsia="宋体" w:hAnsi="宋体" w:hint="eastAsia"/>
          <w:sz w:val="24"/>
        </w:rPr>
        <w:t>与</w:t>
      </w:r>
      <w:r w:rsidRPr="00F342EE">
        <w:rPr>
          <w:rFonts w:ascii="宋体" w:eastAsia="宋体" w:hAnsi="宋体"/>
          <w:sz w:val="24"/>
        </w:rPr>
        <w:t>①</w:t>
      </w:r>
      <w:r w:rsidRPr="00F342EE">
        <w:rPr>
          <w:rFonts w:ascii="宋体" w:eastAsia="宋体" w:hAnsi="宋体" w:hint="eastAsia"/>
          <w:sz w:val="24"/>
        </w:rPr>
        <w:t>的骨骼肌收缩频率相同，并没有增加，故</w:t>
      </w:r>
      <w:r w:rsidRPr="00F342EE">
        <w:rPr>
          <w:rFonts w:ascii="宋体" w:eastAsia="宋体" w:hAnsi="宋体"/>
          <w:sz w:val="24"/>
        </w:rPr>
        <w:t>D</w:t>
      </w:r>
      <w:r w:rsidRPr="00F342EE">
        <w:rPr>
          <w:rFonts w:ascii="宋体" w:eastAsia="宋体" w:hAnsi="宋体" w:hint="eastAsia"/>
          <w:sz w:val="24"/>
        </w:rPr>
        <w:t>不合理。</w:t>
      </w:r>
    </w:p>
    <w:p w14:paraId="4DA9776E" w14:textId="3FEAB375"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2DC045E1" w14:textId="34EE7B03"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人干细胞培养分化的类器官可用于构建模拟人大脑控制骨骼肌运动的体外模型，本题以该模型为情境，考查学生对躯体运动的神经系统分级调节和突触传递过程等核心知识的理解，还考查学生根据核心知识和实验结果进行判断、分析和推理等能力，激发学生对科学研究的兴趣。</w:t>
      </w:r>
    </w:p>
    <w:p w14:paraId="32E1718A" w14:textId="58BF87DA" w:rsidR="00F342EE" w:rsidRPr="00F342EE" w:rsidRDefault="00F342EE" w:rsidP="00BF7779">
      <w:pPr>
        <w:snapToGrid w:val="0"/>
        <w:spacing w:after="0" w:line="360" w:lineRule="auto"/>
        <w:ind w:firstLineChars="200" w:firstLine="480"/>
        <w:jc w:val="both"/>
        <w:rPr>
          <w:rFonts w:ascii="宋体" w:eastAsia="宋体" w:hAnsi="宋体"/>
          <w:sz w:val="24"/>
        </w:rPr>
      </w:pPr>
    </w:p>
    <w:p w14:paraId="1E949746" w14:textId="3BF1EA8C" w:rsidR="00F342EE" w:rsidRPr="00F342EE" w:rsidRDefault="00F8784B" w:rsidP="00BF7779">
      <w:pPr>
        <w:snapToGrid w:val="0"/>
        <w:spacing w:after="0" w:line="360" w:lineRule="auto"/>
        <w:ind w:firstLineChars="200" w:firstLine="440"/>
        <w:jc w:val="both"/>
        <w:rPr>
          <w:rFonts w:ascii="宋体" w:eastAsia="宋体" w:hAnsi="宋体"/>
          <w:sz w:val="24"/>
        </w:rPr>
      </w:pPr>
      <w:r>
        <w:rPr>
          <w:noProof/>
        </w:rPr>
        <w:drawing>
          <wp:anchor distT="0" distB="0" distL="114300" distR="114300" simplePos="0" relativeHeight="251660288" behindDoc="0" locked="0" layoutInCell="1" allowOverlap="1" wp14:anchorId="2096461E" wp14:editId="3CB44723">
            <wp:simplePos x="0" y="0"/>
            <wp:positionH relativeFrom="margin">
              <wp:align>center</wp:align>
            </wp:positionH>
            <wp:positionV relativeFrom="paragraph">
              <wp:posOffset>891117</wp:posOffset>
            </wp:positionV>
            <wp:extent cx="2942590" cy="1391920"/>
            <wp:effectExtent l="0" t="0" r="0" b="0"/>
            <wp:wrapTopAndBottom/>
            <wp:docPr id="1976026747"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26747" name="图片 1" descr="高中生物掌上资源社区  http://www.fzlyt.c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259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2EE" w:rsidRPr="00F342EE">
        <w:rPr>
          <w:rFonts w:ascii="宋体" w:eastAsia="宋体" w:hAnsi="宋体" w:hint="eastAsia"/>
          <w:sz w:val="24"/>
        </w:rPr>
        <w:t>14．</w:t>
      </w:r>
      <w:r w:rsidRPr="00F8784B">
        <w:rPr>
          <w:rFonts w:ascii="宋体" w:eastAsia="宋体" w:hAnsi="宋体" w:hint="eastAsia"/>
          <w:sz w:val="24"/>
        </w:rPr>
        <w:t>生长素(IAA)和H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F8784B">
        <w:rPr>
          <w:rFonts w:ascii="宋体" w:eastAsia="宋体" w:hAnsi="宋体" w:hint="eastAsia"/>
          <w:sz w:val="24"/>
        </w:rPr>
        <w:t>都参与中胚轴生长的调节。有人切取玉米幼苗的中胚轴，将其培养在含有不同外源物质的培养液中，一段时间后测定中胚轴长度，结果如下图(DPI可以抑制植物中H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F8784B">
        <w:rPr>
          <w:rFonts w:ascii="宋体" w:eastAsia="宋体" w:hAnsi="宋体" w:hint="eastAsia"/>
          <w:sz w:val="24"/>
        </w:rPr>
        <w:t>的生成)。下列叙述错误的是</w:t>
      </w:r>
    </w:p>
    <w:p w14:paraId="449C25F4" w14:textId="37E092CE" w:rsidR="00F8784B" w:rsidRPr="00F8784B" w:rsidRDefault="00F8784B" w:rsidP="00BF7779">
      <w:pPr>
        <w:snapToGrid w:val="0"/>
        <w:spacing w:after="0" w:line="360" w:lineRule="auto"/>
        <w:ind w:firstLineChars="250" w:firstLine="600"/>
        <w:jc w:val="both"/>
        <w:rPr>
          <w:rFonts w:ascii="宋体" w:eastAsia="宋体" w:hAnsi="宋体"/>
          <w:sz w:val="24"/>
        </w:rPr>
      </w:pPr>
      <w:r w:rsidRPr="00F8784B">
        <w:rPr>
          <w:rFonts w:ascii="宋体" w:eastAsia="宋体" w:hAnsi="宋体" w:hint="eastAsia"/>
          <w:sz w:val="24"/>
        </w:rPr>
        <w:t>A.本实验运用了实验设计的加法原理和减法原理</w:t>
      </w:r>
    </w:p>
    <w:p w14:paraId="3568E419" w14:textId="3D6CC4EC" w:rsidR="00F8784B" w:rsidRPr="00F8784B" w:rsidRDefault="00F8784B" w:rsidP="00BF7779">
      <w:pPr>
        <w:snapToGrid w:val="0"/>
        <w:spacing w:after="0" w:line="360" w:lineRule="auto"/>
        <w:ind w:firstLineChars="200" w:firstLine="480"/>
        <w:jc w:val="both"/>
        <w:rPr>
          <w:rFonts w:ascii="宋体" w:eastAsia="宋体" w:hAnsi="宋体"/>
          <w:sz w:val="24"/>
        </w:rPr>
      </w:pPr>
      <w:r w:rsidRPr="00F8784B">
        <w:rPr>
          <w:rFonts w:ascii="宋体" w:eastAsia="宋体" w:hAnsi="宋体" w:hint="eastAsia"/>
          <w:sz w:val="24"/>
        </w:rPr>
        <w:t xml:space="preserve"> B.切去</w:t>
      </w:r>
      <w:proofErr w:type="gramStart"/>
      <w:r w:rsidRPr="00F8784B">
        <w:rPr>
          <w:rFonts w:ascii="宋体" w:eastAsia="宋体" w:hAnsi="宋体" w:hint="eastAsia"/>
          <w:sz w:val="24"/>
        </w:rPr>
        <w:t>芽可以</w:t>
      </w:r>
      <w:proofErr w:type="gramEnd"/>
      <w:r w:rsidRPr="00F8784B">
        <w:rPr>
          <w:rFonts w:ascii="宋体" w:eastAsia="宋体" w:hAnsi="宋体" w:hint="eastAsia"/>
          <w:sz w:val="24"/>
        </w:rPr>
        <w:t>减少内源生长素对本实验结果的影响</w:t>
      </w:r>
    </w:p>
    <w:p w14:paraId="1403607C" w14:textId="6846886C" w:rsidR="00F8784B" w:rsidRPr="00F8784B" w:rsidRDefault="00F8784B" w:rsidP="00BF7779">
      <w:pPr>
        <w:snapToGrid w:val="0"/>
        <w:spacing w:after="0" w:line="360" w:lineRule="auto"/>
        <w:ind w:firstLineChars="200" w:firstLine="480"/>
        <w:jc w:val="both"/>
        <w:rPr>
          <w:rFonts w:ascii="宋体" w:eastAsia="宋体" w:hAnsi="宋体"/>
          <w:sz w:val="24"/>
        </w:rPr>
      </w:pPr>
      <w:r w:rsidRPr="00F8784B">
        <w:rPr>
          <w:rFonts w:ascii="宋体" w:eastAsia="宋体" w:hAnsi="宋体" w:hint="eastAsia"/>
          <w:sz w:val="24"/>
        </w:rPr>
        <w:t xml:space="preserve"> C.IAA通过细胞中H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F8784B">
        <w:rPr>
          <w:rFonts w:ascii="宋体" w:eastAsia="宋体" w:hAnsi="宋体" w:hint="eastAsia"/>
          <w:sz w:val="24"/>
        </w:rPr>
        <w:t>含量的增加促进中胚轴生长</w:t>
      </w:r>
    </w:p>
    <w:p w14:paraId="609940DF" w14:textId="77777777" w:rsidR="00F8784B" w:rsidRPr="00F8784B" w:rsidRDefault="00F8784B" w:rsidP="00BF7779">
      <w:pPr>
        <w:snapToGrid w:val="0"/>
        <w:spacing w:after="0" w:line="360" w:lineRule="auto"/>
        <w:ind w:firstLineChars="200" w:firstLine="480"/>
        <w:jc w:val="both"/>
        <w:rPr>
          <w:rFonts w:ascii="宋体" w:eastAsia="宋体" w:hAnsi="宋体"/>
          <w:sz w:val="24"/>
        </w:rPr>
      </w:pPr>
      <w:r w:rsidRPr="00F8784B">
        <w:rPr>
          <w:rFonts w:ascii="宋体" w:eastAsia="宋体" w:hAnsi="宋体" w:hint="eastAsia"/>
          <w:sz w:val="24"/>
        </w:rPr>
        <w:t xml:space="preserve"> D.若另设IAA抑制剂+H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F8784B">
        <w:rPr>
          <w:rFonts w:ascii="宋体" w:eastAsia="宋体" w:hAnsi="宋体" w:hint="eastAsia"/>
          <w:sz w:val="24"/>
        </w:rPr>
        <w:t>组，中胚轴长度应与④相近</w:t>
      </w:r>
    </w:p>
    <w:p w14:paraId="2C80A9D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D</w:t>
      </w:r>
    </w:p>
    <w:p w14:paraId="5F018E0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9B371D9" w14:textId="271403A9"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本题以生长素的生理作用为考查内容，要求学生具备理解能力、实验探究能力、创新能力等关键能力，要求学生比较含有不同外源物质培养液中的中胚轴长度，分析生长素和</w:t>
      </w:r>
      <w:r w:rsidR="00F8784B" w:rsidRPr="00F8784B">
        <w:rPr>
          <w:rFonts w:ascii="宋体" w:eastAsia="宋体" w:hAnsi="宋体" w:hint="eastAsia"/>
          <w:sz w:val="24"/>
        </w:rPr>
        <w:t>H</w:t>
      </w:r>
      <w:r w:rsidR="00F8784B" w:rsidRPr="00F8784B">
        <w:rPr>
          <w:rFonts w:ascii="宋体" w:eastAsia="宋体" w:hAnsi="宋体" w:hint="eastAsia"/>
          <w:sz w:val="24"/>
          <w:vertAlign w:val="subscript"/>
        </w:rPr>
        <w:t>2</w:t>
      </w:r>
      <w:r w:rsidR="00F8784B" w:rsidRPr="00F8784B">
        <w:rPr>
          <w:rFonts w:ascii="宋体" w:eastAsia="宋体" w:hAnsi="宋体" w:hint="eastAsia"/>
          <w:sz w:val="24"/>
        </w:rPr>
        <w:t>O</w:t>
      </w:r>
      <w:r w:rsidR="00F8784B" w:rsidRPr="00F8784B">
        <w:rPr>
          <w:rFonts w:ascii="宋体" w:eastAsia="宋体" w:hAnsi="宋体" w:hint="eastAsia"/>
          <w:sz w:val="24"/>
          <w:vertAlign w:val="subscript"/>
        </w:rPr>
        <w:t>2</w:t>
      </w:r>
      <w:r w:rsidRPr="00F342EE">
        <w:rPr>
          <w:rFonts w:ascii="宋体" w:eastAsia="宋体" w:hAnsi="宋体" w:hint="eastAsia"/>
          <w:sz w:val="24"/>
        </w:rPr>
        <w:t>共同</w:t>
      </w:r>
      <w:r w:rsidRPr="00F342EE">
        <w:rPr>
          <w:rFonts w:ascii="宋体" w:eastAsia="宋体" w:hAnsi="宋体" w:hint="eastAsia"/>
          <w:sz w:val="24"/>
        </w:rPr>
        <w:lastRenderedPageBreak/>
        <w:t>调节中胚轴生长的机制，考查生命的信息观、生命的系统观、实验结果的交流与讨论等学科核心素养，体现综合性、应用性、创新性的考查要求。</w:t>
      </w:r>
    </w:p>
    <w:p w14:paraId="5423659A"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14E7B4F1" w14:textId="6930CDE1" w:rsidR="00665F2C" w:rsidRDefault="00665F2C" w:rsidP="00BF7779">
      <w:pPr>
        <w:snapToGrid w:val="0"/>
        <w:spacing w:after="0" w:line="360" w:lineRule="auto"/>
        <w:ind w:firstLineChars="200" w:firstLine="480"/>
        <w:jc w:val="both"/>
        <w:rPr>
          <w:rFonts w:ascii="宋体" w:eastAsia="宋体" w:hAnsi="宋体"/>
          <w:sz w:val="24"/>
        </w:rPr>
      </w:pPr>
      <w:r w:rsidRPr="00665F2C">
        <w:rPr>
          <w:rFonts w:ascii="宋体" w:eastAsia="宋体" w:hAnsi="宋体" w:hint="eastAsia"/>
          <w:sz w:val="24"/>
        </w:rPr>
        <w:t>实验中添加IAA或</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，属于实验设计中的加法原理，实验中还用到DPI抑制</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的合成，去除</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的影响，属于实验设计中的减法原理，故A正确。芽是IAA的主要合成部位之一，切除</w:t>
      </w:r>
      <w:proofErr w:type="gramStart"/>
      <w:r w:rsidRPr="00665F2C">
        <w:rPr>
          <w:rFonts w:ascii="宋体" w:eastAsia="宋体" w:hAnsi="宋体" w:hint="eastAsia"/>
          <w:sz w:val="24"/>
        </w:rPr>
        <w:t>芽</w:t>
      </w:r>
      <w:proofErr w:type="gramEnd"/>
      <w:r w:rsidRPr="00665F2C">
        <w:rPr>
          <w:rFonts w:ascii="宋体" w:eastAsia="宋体" w:hAnsi="宋体" w:hint="eastAsia"/>
          <w:sz w:val="24"/>
        </w:rPr>
        <w:t>可以减少内源IAA对实验结果的影响，故B正确。从</w:t>
      </w:r>
      <w:r>
        <w:rPr>
          <w:rFonts w:ascii="宋体" w:eastAsia="宋体" w:hAnsi="宋体" w:hint="eastAsia"/>
          <w:sz w:val="24"/>
        </w:rPr>
        <w:t>②</w:t>
      </w:r>
      <w:r w:rsidRPr="00665F2C">
        <w:rPr>
          <w:rFonts w:ascii="宋体" w:eastAsia="宋体" w:hAnsi="宋体" w:hint="eastAsia"/>
          <w:sz w:val="24"/>
        </w:rPr>
        <w:t>可以看出，将离体中胚轴置于IAA中培养，提高细胞的IAA水平，促进了中胚轴伸长生长</w:t>
      </w:r>
      <w:r w:rsidR="00BF7779">
        <w:rPr>
          <w:rFonts w:ascii="宋体" w:eastAsia="宋体" w:hAnsi="宋体" w:hint="eastAsia"/>
          <w:sz w:val="24"/>
        </w:rPr>
        <w:t>；</w:t>
      </w:r>
      <w:r w:rsidRPr="00665F2C">
        <w:rPr>
          <w:rFonts w:ascii="宋体" w:eastAsia="宋体" w:hAnsi="宋体" w:hint="eastAsia"/>
          <w:sz w:val="24"/>
        </w:rPr>
        <w:t>从</w:t>
      </w:r>
      <w:r>
        <w:rPr>
          <w:rFonts w:ascii="宋体" w:eastAsia="宋体" w:hAnsi="宋体" w:hint="eastAsia"/>
          <w:sz w:val="24"/>
        </w:rPr>
        <w:t>③</w:t>
      </w:r>
      <w:r w:rsidRPr="00665F2C">
        <w:rPr>
          <w:rFonts w:ascii="宋体" w:eastAsia="宋体" w:hAnsi="宋体" w:hint="eastAsia"/>
          <w:sz w:val="24"/>
        </w:rPr>
        <w:t>可以看出，将离体中胚轴置于</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中培养，提高细胞的</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水平，促进了中胚轴伸长生长</w:t>
      </w:r>
      <w:r w:rsidR="00BF7779">
        <w:rPr>
          <w:rFonts w:ascii="宋体" w:eastAsia="宋体" w:hAnsi="宋体" w:hint="eastAsia"/>
          <w:sz w:val="24"/>
        </w:rPr>
        <w:t>；</w:t>
      </w:r>
      <w:r w:rsidRPr="00665F2C">
        <w:rPr>
          <w:rFonts w:ascii="宋体" w:eastAsia="宋体" w:hAnsi="宋体" w:hint="eastAsia"/>
          <w:sz w:val="24"/>
        </w:rPr>
        <w:t>从</w:t>
      </w:r>
      <w:r>
        <w:rPr>
          <w:rFonts w:ascii="宋体" w:eastAsia="宋体" w:hAnsi="宋体" w:hint="eastAsia"/>
          <w:sz w:val="24"/>
        </w:rPr>
        <w:t>④</w:t>
      </w:r>
      <w:r w:rsidRPr="00665F2C">
        <w:rPr>
          <w:rFonts w:ascii="宋体" w:eastAsia="宋体" w:hAnsi="宋体" w:hint="eastAsia"/>
          <w:sz w:val="24"/>
        </w:rPr>
        <w:t>可以看出，如果抑制</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的合成，即使将离体中胚轴置于IAA中培养，提高细胞的IAA水平，也无法促进中胚轴伸长生长。综合分析，IAA促进中胚轴伸长生长依赖于细胞中</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含量的增加，故C正确。根据上述结果可以预测，只要增加</w:t>
      </w:r>
      <w:r w:rsidRPr="00F8784B">
        <w:rPr>
          <w:rFonts w:ascii="宋体" w:eastAsia="宋体" w:hAnsi="宋体" w:hint="eastAsia"/>
          <w:sz w:val="24"/>
        </w:rPr>
        <w:t>H</w:t>
      </w:r>
      <w:r w:rsidRPr="00F8784B">
        <w:rPr>
          <w:rFonts w:ascii="宋体" w:eastAsia="宋体" w:hAnsi="宋体" w:hint="eastAsia"/>
          <w:sz w:val="24"/>
          <w:vertAlign w:val="subscript"/>
        </w:rPr>
        <w:t>2</w:t>
      </w:r>
      <w:r w:rsidRPr="00F8784B">
        <w:rPr>
          <w:rFonts w:ascii="宋体" w:eastAsia="宋体" w:hAnsi="宋体" w:hint="eastAsia"/>
          <w:sz w:val="24"/>
        </w:rPr>
        <w:t>O</w:t>
      </w:r>
      <w:r w:rsidRPr="00F8784B">
        <w:rPr>
          <w:rFonts w:ascii="宋体" w:eastAsia="宋体" w:hAnsi="宋体" w:hint="eastAsia"/>
          <w:sz w:val="24"/>
          <w:vertAlign w:val="subscript"/>
        </w:rPr>
        <w:t>2</w:t>
      </w:r>
      <w:r w:rsidRPr="00665F2C">
        <w:rPr>
          <w:rFonts w:ascii="宋体" w:eastAsia="宋体" w:hAnsi="宋体" w:hint="eastAsia"/>
          <w:sz w:val="24"/>
        </w:rPr>
        <w:t>的含量，即使在IAA含量不增加的情况下也可以促进中胚轴伸长生长，故D错误。</w:t>
      </w:r>
    </w:p>
    <w:p w14:paraId="592E91C7" w14:textId="34F422CC"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3D4A2726" w14:textId="5F0202EF"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本题以生长素调控植物生长发育为背景，创新地引入生长素通过</w:t>
      </w:r>
      <w:r w:rsidR="00665F2C" w:rsidRPr="00F8784B">
        <w:rPr>
          <w:rFonts w:ascii="宋体" w:eastAsia="宋体" w:hAnsi="宋体" w:hint="eastAsia"/>
          <w:sz w:val="24"/>
        </w:rPr>
        <w:t>H</w:t>
      </w:r>
      <w:r w:rsidR="00665F2C" w:rsidRPr="00F8784B">
        <w:rPr>
          <w:rFonts w:ascii="宋体" w:eastAsia="宋体" w:hAnsi="宋体" w:hint="eastAsia"/>
          <w:sz w:val="24"/>
          <w:vertAlign w:val="subscript"/>
        </w:rPr>
        <w:t>2</w:t>
      </w:r>
      <w:r w:rsidR="00665F2C" w:rsidRPr="00F8784B">
        <w:rPr>
          <w:rFonts w:ascii="宋体" w:eastAsia="宋体" w:hAnsi="宋体" w:hint="eastAsia"/>
          <w:sz w:val="24"/>
        </w:rPr>
        <w:t>O</w:t>
      </w:r>
      <w:r w:rsidR="00665F2C" w:rsidRPr="00F8784B">
        <w:rPr>
          <w:rFonts w:ascii="宋体" w:eastAsia="宋体" w:hAnsi="宋体" w:hint="eastAsia"/>
          <w:sz w:val="24"/>
          <w:vertAlign w:val="subscript"/>
        </w:rPr>
        <w:t>2</w:t>
      </w:r>
      <w:r w:rsidRPr="00F342EE">
        <w:rPr>
          <w:rFonts w:ascii="宋体" w:eastAsia="宋体" w:hAnsi="宋体" w:hint="eastAsia"/>
          <w:sz w:val="24"/>
        </w:rPr>
        <w:t>促进离体玉米中胚轴伸长生长的新情境，学生不仅需要对题干中的文字和图表信息进行提取，还需要运用实验设计的基本原理，结合植物生长素的合成部位、生理作用等基础知识进行分析推理，考查学生在复杂情境中的信息提取能力和分析推理能力，进而引导教学重视知识的迁移与应用，注重培养学生的逻辑思维。</w:t>
      </w:r>
    </w:p>
    <w:p w14:paraId="642D453B" w14:textId="44459AA3" w:rsidR="00F342EE" w:rsidRPr="00F342EE" w:rsidRDefault="00F342EE" w:rsidP="00BF7779">
      <w:pPr>
        <w:snapToGrid w:val="0"/>
        <w:spacing w:after="0" w:line="360" w:lineRule="auto"/>
        <w:ind w:firstLineChars="200" w:firstLine="480"/>
        <w:jc w:val="both"/>
        <w:rPr>
          <w:rFonts w:ascii="宋体" w:eastAsia="宋体" w:hAnsi="宋体"/>
          <w:sz w:val="24"/>
        </w:rPr>
      </w:pPr>
    </w:p>
    <w:p w14:paraId="37C5C7D1" w14:textId="587A9ACC"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15．青藏高原砾石（呈灰色）荒漠中生活着一种紫堇，每年7月开蓝花，叶片通常为绿色，但部分植株出现H基因，导致叶片呈灰色。</w:t>
      </w:r>
      <w:proofErr w:type="gramStart"/>
      <w:r w:rsidRPr="00F342EE">
        <w:rPr>
          <w:rFonts w:ascii="宋体" w:eastAsia="宋体" w:hAnsi="宋体" w:hint="eastAsia"/>
          <w:sz w:val="24"/>
        </w:rPr>
        <w:t>绢蝶是紫堇</w:t>
      </w:r>
      <w:proofErr w:type="gramEnd"/>
      <w:r w:rsidRPr="00F342EE">
        <w:rPr>
          <w:rFonts w:ascii="宋体" w:eastAsia="宋体" w:hAnsi="宋体" w:hint="eastAsia"/>
          <w:sz w:val="24"/>
        </w:rPr>
        <w:t>的头号天敌，主要靠识别紫堇与环境的颜色差异来定位植株。绢蝶5</w:t>
      </w:r>
      <w:r w:rsidR="00076EE9">
        <w:rPr>
          <w:rFonts w:ascii="宋体" w:eastAsia="宋体" w:hAnsi="宋体" w:hint="eastAsia"/>
          <w:sz w:val="24"/>
        </w:rPr>
        <w:t>～</w:t>
      </w:r>
      <w:r w:rsidRPr="00F342EE">
        <w:rPr>
          <w:rFonts w:ascii="宋体" w:eastAsia="宋体" w:hAnsi="宋体" w:hint="eastAsia"/>
          <w:sz w:val="24"/>
        </w:rPr>
        <w:t>6月将卵产在紫堇附近的砾石上，便于孵化的幼虫就近取食。绢蝶产卵率与紫堇结实率如下图。下列推断不合理的是</w:t>
      </w:r>
    </w:p>
    <w:p w14:paraId="398F7F88" w14:textId="08BCE049" w:rsidR="00F342EE" w:rsidRPr="00F342EE" w:rsidRDefault="00076EE9" w:rsidP="00D7773D">
      <w:pPr>
        <w:snapToGrid w:val="0"/>
        <w:spacing w:after="0" w:line="360" w:lineRule="auto"/>
        <w:jc w:val="center"/>
        <w:rPr>
          <w:rFonts w:ascii="宋体" w:eastAsia="宋体" w:hAnsi="宋体"/>
          <w:sz w:val="24"/>
        </w:rPr>
      </w:pPr>
      <w:r>
        <w:rPr>
          <w:noProof/>
        </w:rPr>
        <w:drawing>
          <wp:inline distT="0" distB="0" distL="0" distR="0" wp14:anchorId="50F51467" wp14:editId="61652278">
            <wp:extent cx="3174576" cy="1382292"/>
            <wp:effectExtent l="0" t="0" r="6985" b="8890"/>
            <wp:docPr id="9"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高中生物掌上资源社区  http://www.fzlyt.cn"/>
                    <pic:cNvPicPr>
                      <a:picLocks noChangeAspect="1"/>
                    </pic:cNvPicPr>
                  </pic:nvPicPr>
                  <pic:blipFill>
                    <a:blip r:embed="rId11"/>
                    <a:stretch>
                      <a:fillRect/>
                    </a:stretch>
                  </pic:blipFill>
                  <pic:spPr>
                    <a:xfrm>
                      <a:off x="0" y="0"/>
                      <a:ext cx="3195469" cy="1391390"/>
                    </a:xfrm>
                    <a:prstGeom prst="rect">
                      <a:avLst/>
                    </a:prstGeom>
                    <a:noFill/>
                    <a:ln>
                      <a:noFill/>
                    </a:ln>
                  </pic:spPr>
                </pic:pic>
              </a:graphicData>
            </a:graphic>
          </wp:inline>
        </w:drawing>
      </w:r>
    </w:p>
    <w:p w14:paraId="511C5FBE" w14:textId="34985330"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注：产卵率指绢蝶在绿叶</w:t>
      </w:r>
      <w:proofErr w:type="gramStart"/>
      <w:r w:rsidRPr="00F342EE">
        <w:rPr>
          <w:rFonts w:ascii="宋体" w:eastAsia="宋体" w:hAnsi="宋体"/>
          <w:sz w:val="24"/>
        </w:rPr>
        <w:t>或灰叶紫堇</w:t>
      </w:r>
      <w:proofErr w:type="gramEnd"/>
      <w:r w:rsidRPr="00F342EE">
        <w:rPr>
          <w:rFonts w:ascii="宋体" w:eastAsia="宋体" w:hAnsi="宋体"/>
          <w:sz w:val="24"/>
        </w:rPr>
        <w:t>附近产卵的几率；结实率＝结实植株数／总植株数</w:t>
      </w:r>
      <w:r w:rsidR="008C240D">
        <w:rPr>
          <w:rFonts w:ascii="宋体" w:eastAsia="宋体" w:hAnsi="宋体" w:hint="eastAsia"/>
          <w:sz w:val="24"/>
        </w:rPr>
        <w:t>×</w:t>
      </w:r>
      <w:r w:rsidRPr="00F342EE">
        <w:rPr>
          <w:rFonts w:ascii="宋体" w:eastAsia="宋体" w:hAnsi="宋体"/>
          <w:sz w:val="24"/>
        </w:rPr>
        <w:t>100</w:t>
      </w:r>
      <w:r w:rsidRPr="00F342EE">
        <w:rPr>
          <w:rFonts w:ascii="宋体" w:eastAsia="宋体" w:hAnsi="宋体" w:hint="eastAsia"/>
          <w:sz w:val="24"/>
        </w:rPr>
        <w:t>％</w:t>
      </w:r>
    </w:p>
    <w:p w14:paraId="4891E5F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A.</w:t>
      </w:r>
      <w:proofErr w:type="gramStart"/>
      <w:r w:rsidRPr="00F342EE">
        <w:rPr>
          <w:rFonts w:ascii="宋体" w:eastAsia="宋体" w:hAnsi="宋体" w:hint="eastAsia"/>
          <w:sz w:val="24"/>
        </w:rPr>
        <w:t>灰叶紫堇</w:t>
      </w:r>
      <w:proofErr w:type="gramEnd"/>
      <w:r w:rsidRPr="00F342EE">
        <w:rPr>
          <w:rFonts w:ascii="宋体" w:eastAsia="宋体" w:hAnsi="宋体" w:hint="eastAsia"/>
          <w:sz w:val="24"/>
        </w:rPr>
        <w:t>具有保护色，被天敌取食的几率更低，结实率更高</w:t>
      </w:r>
    </w:p>
    <w:p w14:paraId="2030552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lastRenderedPageBreak/>
        <w:t>B.</w:t>
      </w:r>
      <w:r w:rsidRPr="00F342EE">
        <w:rPr>
          <w:rFonts w:ascii="宋体" w:eastAsia="宋体" w:hAnsi="宋体" w:hint="eastAsia"/>
          <w:sz w:val="24"/>
        </w:rPr>
        <w:t>紫堇开花时间与绢蝶产卵时间不重叠，不利于</w:t>
      </w:r>
      <w:r w:rsidRPr="00F342EE">
        <w:rPr>
          <w:rFonts w:ascii="宋体" w:eastAsia="宋体" w:hAnsi="宋体"/>
          <w:sz w:val="24"/>
        </w:rPr>
        <w:t>H</w:t>
      </w:r>
      <w:r w:rsidRPr="00F342EE">
        <w:rPr>
          <w:rFonts w:ascii="宋体" w:eastAsia="宋体" w:hAnsi="宋体" w:hint="eastAsia"/>
          <w:sz w:val="24"/>
        </w:rPr>
        <w:t>基因的保留</w:t>
      </w:r>
    </w:p>
    <w:p w14:paraId="793F8EE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C.</w:t>
      </w:r>
      <w:r w:rsidRPr="00F342EE">
        <w:rPr>
          <w:rFonts w:ascii="宋体" w:eastAsia="宋体" w:hAnsi="宋体" w:hint="eastAsia"/>
          <w:sz w:val="24"/>
        </w:rPr>
        <w:t>若绢蝶种群数量锐减，绿叶紫堇在种群中所占的比例会增加</w:t>
      </w:r>
    </w:p>
    <w:p w14:paraId="16596C8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D.</w:t>
      </w:r>
      <w:proofErr w:type="gramStart"/>
      <w:r w:rsidRPr="00F342EE">
        <w:rPr>
          <w:rFonts w:ascii="宋体" w:eastAsia="宋体" w:hAnsi="宋体" w:hint="eastAsia"/>
          <w:sz w:val="24"/>
        </w:rPr>
        <w:t>灰叶紫堇</w:t>
      </w:r>
      <w:proofErr w:type="gramEnd"/>
      <w:r w:rsidRPr="00F342EE">
        <w:rPr>
          <w:rFonts w:ascii="宋体" w:eastAsia="宋体" w:hAnsi="宋体" w:hint="eastAsia"/>
          <w:sz w:val="24"/>
        </w:rPr>
        <w:t>占比增加有助于绢蝶演化出更敏锐的视觉定位能力</w:t>
      </w:r>
    </w:p>
    <w:p w14:paraId="7FA4B38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r w:rsidRPr="00F342EE">
        <w:rPr>
          <w:rFonts w:ascii="宋体" w:eastAsia="宋体" w:hAnsi="宋体"/>
          <w:sz w:val="24"/>
        </w:rPr>
        <w:t>B</w:t>
      </w:r>
    </w:p>
    <w:p w14:paraId="6C884F5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4459461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自然选择对种群基因频率的影响、适应的形成、协同进化等为考查内容，要求学生具备理解能力、解决问题能力、创新能力等关键能力，通过分析紫堇叶片颜色与被绢蝶捕食的关系，梳理紫堇抵御绢蝶捕食的防御机制和生存策略，考查结构与功能观、进化与适应观、演绎与推理等学科核心素养，体现基础性、综合性、应用性、创新性的考查要求。</w:t>
      </w:r>
    </w:p>
    <w:p w14:paraId="2FE2360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143F45F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由图可知，绿叶紫堇结实率</w:t>
      </w:r>
      <w:proofErr w:type="gramStart"/>
      <w:r w:rsidRPr="00F342EE">
        <w:rPr>
          <w:rFonts w:ascii="宋体" w:eastAsia="宋体" w:hAnsi="宋体" w:hint="eastAsia"/>
          <w:sz w:val="24"/>
        </w:rPr>
        <w:t>比灰叶</w:t>
      </w:r>
      <w:proofErr w:type="gramEnd"/>
      <w:r w:rsidRPr="00F342EE">
        <w:rPr>
          <w:rFonts w:ascii="宋体" w:eastAsia="宋体" w:hAnsi="宋体" w:hint="eastAsia"/>
          <w:sz w:val="24"/>
        </w:rPr>
        <w:t>紫堇低，绢蝶</w:t>
      </w:r>
      <w:proofErr w:type="gramStart"/>
      <w:r w:rsidRPr="00F342EE">
        <w:rPr>
          <w:rFonts w:ascii="宋体" w:eastAsia="宋体" w:hAnsi="宋体" w:hint="eastAsia"/>
          <w:sz w:val="24"/>
        </w:rPr>
        <w:t>在灰叶紫堇</w:t>
      </w:r>
      <w:proofErr w:type="gramEnd"/>
      <w:r w:rsidRPr="00F342EE">
        <w:rPr>
          <w:rFonts w:ascii="宋体" w:eastAsia="宋体" w:hAnsi="宋体" w:hint="eastAsia"/>
          <w:sz w:val="24"/>
        </w:rPr>
        <w:t>附近的产卵率较在绿叶紫堇附近明显偏低。结合题干信息分析可知，</w:t>
      </w:r>
      <w:proofErr w:type="gramStart"/>
      <w:r w:rsidRPr="00F342EE">
        <w:rPr>
          <w:rFonts w:ascii="宋体" w:eastAsia="宋体" w:hAnsi="宋体" w:hint="eastAsia"/>
          <w:sz w:val="24"/>
        </w:rPr>
        <w:t>灰叶紫堇</w:t>
      </w:r>
      <w:proofErr w:type="gramEnd"/>
      <w:r w:rsidRPr="00F342EE">
        <w:rPr>
          <w:rFonts w:ascii="宋体" w:eastAsia="宋体" w:hAnsi="宋体" w:hint="eastAsia"/>
          <w:sz w:val="24"/>
        </w:rPr>
        <w:t>通过保护</w:t>
      </w:r>
      <w:proofErr w:type="gramStart"/>
      <w:r w:rsidRPr="00F342EE">
        <w:rPr>
          <w:rFonts w:ascii="宋体" w:eastAsia="宋体" w:hAnsi="宋体" w:hint="eastAsia"/>
          <w:sz w:val="24"/>
        </w:rPr>
        <w:t>色实现</w:t>
      </w:r>
      <w:proofErr w:type="gramEnd"/>
      <w:r w:rsidRPr="00F342EE">
        <w:rPr>
          <w:rFonts w:ascii="宋体" w:eastAsia="宋体" w:hAnsi="宋体" w:hint="eastAsia"/>
          <w:sz w:val="24"/>
        </w:rPr>
        <w:t>伪装，导致其天敌绢蝶定位困难，故绢蝶</w:t>
      </w:r>
      <w:proofErr w:type="gramStart"/>
      <w:r w:rsidRPr="00F342EE">
        <w:rPr>
          <w:rFonts w:ascii="宋体" w:eastAsia="宋体" w:hAnsi="宋体" w:hint="eastAsia"/>
          <w:sz w:val="24"/>
        </w:rPr>
        <w:t>在灰叶紫堇</w:t>
      </w:r>
      <w:proofErr w:type="gramEnd"/>
      <w:r w:rsidRPr="00F342EE">
        <w:rPr>
          <w:rFonts w:ascii="宋体" w:eastAsia="宋体" w:hAnsi="宋体" w:hint="eastAsia"/>
          <w:sz w:val="24"/>
        </w:rPr>
        <w:t>附近的产卵率明显偏低。</w:t>
      </w:r>
      <w:proofErr w:type="gramStart"/>
      <w:r w:rsidRPr="00F342EE">
        <w:rPr>
          <w:rFonts w:ascii="宋体" w:eastAsia="宋体" w:hAnsi="宋体" w:hint="eastAsia"/>
          <w:sz w:val="24"/>
        </w:rPr>
        <w:t>灰叶紫堇</w:t>
      </w:r>
      <w:proofErr w:type="gramEnd"/>
      <w:r w:rsidRPr="00F342EE">
        <w:rPr>
          <w:rFonts w:ascii="宋体" w:eastAsia="宋体" w:hAnsi="宋体" w:hint="eastAsia"/>
          <w:sz w:val="24"/>
        </w:rPr>
        <w:t>被绢蝶幼虫啃食几率降低，能开花结实的几率也就更高，故</w:t>
      </w:r>
      <w:r w:rsidRPr="00F342EE">
        <w:rPr>
          <w:rFonts w:ascii="宋体" w:eastAsia="宋体" w:hAnsi="宋体"/>
          <w:sz w:val="24"/>
        </w:rPr>
        <w:t>A</w:t>
      </w:r>
      <w:r w:rsidRPr="00F342EE">
        <w:rPr>
          <w:rFonts w:ascii="宋体" w:eastAsia="宋体" w:hAnsi="宋体" w:hint="eastAsia"/>
          <w:sz w:val="24"/>
        </w:rPr>
        <w:t>合理。紫堇叶片之所以呈灰色是因为存在</w:t>
      </w:r>
      <w:r w:rsidRPr="00F342EE">
        <w:rPr>
          <w:rFonts w:ascii="宋体" w:eastAsia="宋体" w:hAnsi="宋体"/>
          <w:sz w:val="24"/>
        </w:rPr>
        <w:t>H</w:t>
      </w:r>
      <w:r w:rsidRPr="00F342EE">
        <w:rPr>
          <w:rFonts w:ascii="宋体" w:eastAsia="宋体" w:hAnsi="宋体" w:hint="eastAsia"/>
          <w:sz w:val="24"/>
        </w:rPr>
        <w:t>基因。若紫堇开花时间与绢蝶产卵时间重叠，</w:t>
      </w:r>
      <w:proofErr w:type="gramStart"/>
      <w:r w:rsidRPr="00F342EE">
        <w:rPr>
          <w:rFonts w:ascii="宋体" w:eastAsia="宋体" w:hAnsi="宋体" w:hint="eastAsia"/>
          <w:sz w:val="24"/>
        </w:rPr>
        <w:t>灰叶紫堇</w:t>
      </w:r>
      <w:proofErr w:type="gramEnd"/>
      <w:r w:rsidRPr="00F342EE">
        <w:rPr>
          <w:rFonts w:ascii="宋体" w:eastAsia="宋体" w:hAnsi="宋体" w:hint="eastAsia"/>
          <w:sz w:val="24"/>
        </w:rPr>
        <w:t>的蓝色小花可能使植株伪装失效，容易被绢蝶定位、产卵并被绢蝶幼虫取食，进而</w:t>
      </w:r>
      <w:proofErr w:type="gramStart"/>
      <w:r w:rsidRPr="00F342EE">
        <w:rPr>
          <w:rFonts w:ascii="宋体" w:eastAsia="宋体" w:hAnsi="宋体" w:hint="eastAsia"/>
          <w:sz w:val="24"/>
        </w:rPr>
        <w:t>导致灰叶紫堇</w:t>
      </w:r>
      <w:proofErr w:type="gramEnd"/>
      <w:r w:rsidRPr="00F342EE">
        <w:rPr>
          <w:rFonts w:ascii="宋体" w:eastAsia="宋体" w:hAnsi="宋体" w:hint="eastAsia"/>
          <w:sz w:val="24"/>
        </w:rPr>
        <w:t>结实率降低，</w:t>
      </w:r>
      <w:r w:rsidRPr="00F342EE">
        <w:rPr>
          <w:rFonts w:ascii="宋体" w:eastAsia="宋体" w:hAnsi="宋体"/>
          <w:sz w:val="24"/>
        </w:rPr>
        <w:t>H</w:t>
      </w:r>
      <w:r w:rsidRPr="00F342EE">
        <w:rPr>
          <w:rFonts w:ascii="宋体" w:eastAsia="宋体" w:hAnsi="宋体" w:hint="eastAsia"/>
          <w:sz w:val="24"/>
        </w:rPr>
        <w:t>基因频率下降。因此，紫堇开花时间与绢蝶产卵时间不重叠有利于</w:t>
      </w:r>
      <w:r w:rsidRPr="00F342EE">
        <w:rPr>
          <w:rFonts w:ascii="宋体" w:eastAsia="宋体" w:hAnsi="宋体"/>
          <w:sz w:val="24"/>
        </w:rPr>
        <w:t>H</w:t>
      </w:r>
      <w:r w:rsidRPr="00F342EE">
        <w:rPr>
          <w:rFonts w:ascii="宋体" w:eastAsia="宋体" w:hAnsi="宋体" w:hint="eastAsia"/>
          <w:sz w:val="24"/>
        </w:rPr>
        <w:t>基因的保留，故</w:t>
      </w:r>
      <w:r w:rsidRPr="00F342EE">
        <w:rPr>
          <w:rFonts w:ascii="宋体" w:eastAsia="宋体" w:hAnsi="宋体"/>
          <w:sz w:val="24"/>
        </w:rPr>
        <w:t>B</w:t>
      </w:r>
      <w:r w:rsidRPr="00F342EE">
        <w:rPr>
          <w:rFonts w:ascii="宋体" w:eastAsia="宋体" w:hAnsi="宋体" w:hint="eastAsia"/>
          <w:sz w:val="24"/>
        </w:rPr>
        <w:t>不合理。</w:t>
      </w:r>
      <w:proofErr w:type="gramStart"/>
      <w:r w:rsidRPr="00F342EE">
        <w:rPr>
          <w:rFonts w:ascii="宋体" w:eastAsia="宋体" w:hAnsi="宋体" w:hint="eastAsia"/>
          <w:sz w:val="24"/>
        </w:rPr>
        <w:t>相比灰叶紫堇</w:t>
      </w:r>
      <w:proofErr w:type="gramEnd"/>
      <w:r w:rsidRPr="00F342EE">
        <w:rPr>
          <w:rFonts w:ascii="宋体" w:eastAsia="宋体" w:hAnsi="宋体" w:hint="eastAsia"/>
          <w:sz w:val="24"/>
        </w:rPr>
        <w:t>，绿叶紫堇更容易被绢蝶幼虫啃食，结实率下降更明显。绢蝶种群数量锐减可减弱该负面影响，有利于增加绿叶紫堇的结实率和种群数量，故</w:t>
      </w:r>
      <w:r w:rsidRPr="00F342EE">
        <w:rPr>
          <w:rFonts w:ascii="宋体" w:eastAsia="宋体" w:hAnsi="宋体"/>
          <w:sz w:val="24"/>
        </w:rPr>
        <w:t>C</w:t>
      </w:r>
      <w:r w:rsidRPr="00F342EE">
        <w:rPr>
          <w:rFonts w:ascii="宋体" w:eastAsia="宋体" w:hAnsi="宋体" w:hint="eastAsia"/>
          <w:sz w:val="24"/>
        </w:rPr>
        <w:t>合理。绢蝶视觉定位能力的变化是</w:t>
      </w:r>
      <w:proofErr w:type="gramStart"/>
      <w:r w:rsidRPr="00F342EE">
        <w:rPr>
          <w:rFonts w:ascii="宋体" w:eastAsia="宋体" w:hAnsi="宋体" w:hint="eastAsia"/>
          <w:sz w:val="24"/>
        </w:rPr>
        <w:t>绢蝶与紫堇</w:t>
      </w:r>
      <w:proofErr w:type="gramEnd"/>
      <w:r w:rsidRPr="00F342EE">
        <w:rPr>
          <w:rFonts w:ascii="宋体" w:eastAsia="宋体" w:hAnsi="宋体" w:hint="eastAsia"/>
          <w:sz w:val="24"/>
        </w:rPr>
        <w:t>协同进化的结果，</w:t>
      </w:r>
      <w:proofErr w:type="gramStart"/>
      <w:r w:rsidRPr="00F342EE">
        <w:rPr>
          <w:rFonts w:ascii="宋体" w:eastAsia="宋体" w:hAnsi="宋体" w:hint="eastAsia"/>
          <w:sz w:val="24"/>
        </w:rPr>
        <w:t>若灰叶</w:t>
      </w:r>
      <w:proofErr w:type="gramEnd"/>
      <w:r w:rsidRPr="00F342EE">
        <w:rPr>
          <w:rFonts w:ascii="宋体" w:eastAsia="宋体" w:hAnsi="宋体" w:hint="eastAsia"/>
          <w:sz w:val="24"/>
        </w:rPr>
        <w:t>紫堇的占比增加，绿叶紫堇的占比减少，可能增加绢蝶定位植株产卵的难度，促使绢</w:t>
      </w:r>
      <w:proofErr w:type="gramStart"/>
      <w:r w:rsidRPr="00F342EE">
        <w:rPr>
          <w:rFonts w:ascii="宋体" w:eastAsia="宋体" w:hAnsi="宋体" w:hint="eastAsia"/>
          <w:sz w:val="24"/>
        </w:rPr>
        <w:t>蝶逐步</w:t>
      </w:r>
      <w:proofErr w:type="gramEnd"/>
      <w:r w:rsidRPr="00F342EE">
        <w:rPr>
          <w:rFonts w:ascii="宋体" w:eastAsia="宋体" w:hAnsi="宋体" w:hint="eastAsia"/>
          <w:sz w:val="24"/>
        </w:rPr>
        <w:t>演化出更敏锐的视觉定位能力以</w:t>
      </w:r>
      <w:proofErr w:type="gramStart"/>
      <w:r w:rsidRPr="00F342EE">
        <w:rPr>
          <w:rFonts w:ascii="宋体" w:eastAsia="宋体" w:hAnsi="宋体" w:hint="eastAsia"/>
          <w:sz w:val="24"/>
        </w:rPr>
        <w:t>定位灰叶紫堇</w:t>
      </w:r>
      <w:proofErr w:type="gramEnd"/>
      <w:r w:rsidRPr="00F342EE">
        <w:rPr>
          <w:rFonts w:ascii="宋体" w:eastAsia="宋体" w:hAnsi="宋体" w:hint="eastAsia"/>
          <w:sz w:val="24"/>
        </w:rPr>
        <w:t>，从而适应环境条件的改变，故</w:t>
      </w:r>
      <w:r w:rsidRPr="00F342EE">
        <w:rPr>
          <w:rFonts w:ascii="宋体" w:eastAsia="宋体" w:hAnsi="宋体"/>
          <w:sz w:val="24"/>
        </w:rPr>
        <w:t>D</w:t>
      </w:r>
      <w:r w:rsidRPr="00F342EE">
        <w:rPr>
          <w:rFonts w:ascii="宋体" w:eastAsia="宋体" w:hAnsi="宋体" w:hint="eastAsia"/>
          <w:sz w:val="24"/>
        </w:rPr>
        <w:t>合理。</w:t>
      </w:r>
    </w:p>
    <w:p w14:paraId="5A6C010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7C6F48E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伪装是生物应对捕食压力演化出的一类重要生存策略，生物通过隐蔽</w:t>
      </w:r>
      <w:proofErr w:type="gramStart"/>
      <w:r w:rsidRPr="00F342EE">
        <w:rPr>
          <w:rFonts w:ascii="宋体" w:eastAsia="宋体" w:hAnsi="宋体" w:hint="eastAsia"/>
          <w:sz w:val="24"/>
        </w:rPr>
        <w:t>色实现</w:t>
      </w:r>
      <w:proofErr w:type="gramEnd"/>
      <w:r w:rsidRPr="00F342EE">
        <w:rPr>
          <w:rFonts w:ascii="宋体" w:eastAsia="宋体" w:hAnsi="宋体" w:hint="eastAsia"/>
          <w:sz w:val="24"/>
        </w:rPr>
        <w:t>伪装，深刻地影响着捕食者与猎物之间的</w:t>
      </w:r>
      <w:r w:rsidRPr="00F342EE">
        <w:rPr>
          <w:rFonts w:ascii="宋体" w:eastAsia="宋体" w:hAnsi="宋体"/>
          <w:sz w:val="24"/>
        </w:rPr>
        <w:t>“</w:t>
      </w:r>
      <w:r w:rsidRPr="00F342EE">
        <w:rPr>
          <w:rFonts w:ascii="宋体" w:eastAsia="宋体" w:hAnsi="宋体" w:hint="eastAsia"/>
          <w:sz w:val="24"/>
        </w:rPr>
        <w:t>军备竞赛</w:t>
      </w:r>
      <w:r w:rsidRPr="00F342EE">
        <w:rPr>
          <w:rFonts w:ascii="宋体" w:eastAsia="宋体" w:hAnsi="宋体"/>
          <w:sz w:val="24"/>
        </w:rPr>
        <w:t>”</w:t>
      </w:r>
      <w:r w:rsidRPr="00F342EE">
        <w:rPr>
          <w:rFonts w:ascii="宋体" w:eastAsia="宋体" w:hAnsi="宋体" w:hint="eastAsia"/>
          <w:sz w:val="24"/>
        </w:rPr>
        <w:t>。本题以青藏高原砾石荒漠中紫堇与绢蝶的演化博弈为情境，创新地引入植物伪装策略，引导学生认识演化特征的多样化和适应的普遍性。试题涉及紫堇生存环境、紫堇叶片颜色、绢蝶产卵定位、绢蝶幼虫取食习性、紫堇开花时间与绢蝶产卵时间等信息，还包括紫堇结实率与绢蝶产卵率的统计数据，题</w:t>
      </w:r>
      <w:proofErr w:type="gramStart"/>
      <w:r w:rsidRPr="00F342EE">
        <w:rPr>
          <w:rFonts w:ascii="宋体" w:eastAsia="宋体" w:hAnsi="宋体" w:hint="eastAsia"/>
          <w:sz w:val="24"/>
        </w:rPr>
        <w:t>干内容</w:t>
      </w:r>
      <w:proofErr w:type="gramEnd"/>
      <w:r w:rsidRPr="00F342EE">
        <w:rPr>
          <w:rFonts w:ascii="宋体" w:eastAsia="宋体" w:hAnsi="宋体" w:hint="eastAsia"/>
          <w:sz w:val="24"/>
        </w:rPr>
        <w:t>丰富、信息量大，但语言精练、逻辑清晰、数据直观，便于学生理解；对进化的考查也不同于传统试题中基因频率的计算，而是通过图文信息获取、分析与综合、抽象与概括、演绎与推理等思维过程，考查学生基于证据和逻辑分析问题的能力，同时也为学生深刻理解生物进化观念提供了更加鲜活的案例支撑。</w:t>
      </w:r>
    </w:p>
    <w:p w14:paraId="12560669" w14:textId="52BC34E6" w:rsidR="00F342EE" w:rsidRPr="00F342EE" w:rsidRDefault="00F342EE" w:rsidP="00BF7779">
      <w:pPr>
        <w:snapToGrid w:val="0"/>
        <w:spacing w:after="0" w:line="360" w:lineRule="auto"/>
        <w:ind w:firstLineChars="200" w:firstLine="482"/>
        <w:jc w:val="both"/>
        <w:rPr>
          <w:rFonts w:ascii="宋体" w:eastAsia="宋体" w:hAnsi="宋体"/>
          <w:b/>
          <w:bCs/>
          <w:sz w:val="24"/>
        </w:rPr>
      </w:pPr>
      <w:r w:rsidRPr="00F342EE">
        <w:rPr>
          <w:rFonts w:ascii="宋体" w:eastAsia="宋体" w:hAnsi="宋体" w:hint="eastAsia"/>
          <w:b/>
          <w:bCs/>
          <w:sz w:val="24"/>
        </w:rPr>
        <w:lastRenderedPageBreak/>
        <w:t>二、非选择题</w:t>
      </w:r>
    </w:p>
    <w:p w14:paraId="7FB8D28F" w14:textId="428F6A01" w:rsidR="00BF7779" w:rsidRDefault="00F342EE" w:rsidP="00BF7779">
      <w:pPr>
        <w:snapToGrid w:val="0"/>
        <w:spacing w:line="360" w:lineRule="auto"/>
        <w:ind w:firstLineChars="200" w:firstLine="480"/>
        <w:jc w:val="both"/>
        <w:rPr>
          <w:rFonts w:ascii="宋体" w:eastAsia="宋体" w:hAnsi="宋体"/>
          <w:sz w:val="24"/>
        </w:rPr>
      </w:pPr>
      <w:r w:rsidRPr="00F342EE">
        <w:rPr>
          <w:rFonts w:ascii="宋体" w:eastAsia="宋体" w:hAnsi="宋体"/>
          <w:sz w:val="24"/>
        </w:rPr>
        <w:t>16</w:t>
      </w:r>
      <w:r w:rsidRPr="00F342EE">
        <w:rPr>
          <w:rFonts w:ascii="宋体" w:eastAsia="宋体" w:hAnsi="宋体" w:hint="eastAsia"/>
          <w:sz w:val="24"/>
        </w:rPr>
        <w:t>．</w:t>
      </w:r>
      <w:r w:rsidR="00BF7779" w:rsidRPr="00BF7779">
        <w:rPr>
          <w:rFonts w:ascii="宋体" w:eastAsia="宋体" w:hAnsi="宋体" w:hint="eastAsia"/>
          <w:sz w:val="24"/>
        </w:rPr>
        <w:t>在温室中种植番茄，光照强度和CO</w:t>
      </w:r>
      <w:r w:rsidR="00BF7779" w:rsidRPr="00BF7779">
        <w:rPr>
          <w:rFonts w:ascii="宋体" w:eastAsia="宋体" w:hAnsi="宋体" w:hint="eastAsia"/>
          <w:sz w:val="24"/>
          <w:vertAlign w:val="subscript"/>
        </w:rPr>
        <w:t>2</w:t>
      </w:r>
      <w:r w:rsidR="00BF7779" w:rsidRPr="00BF7779">
        <w:rPr>
          <w:rFonts w:ascii="宋体" w:eastAsia="宋体" w:hAnsi="宋体" w:hint="eastAsia"/>
          <w:sz w:val="24"/>
        </w:rPr>
        <w:t>浓度是制约产量的主要因素。某地冬季温室的平均光照强度约为200μmol·m</w:t>
      </w:r>
      <w:r w:rsidR="00BF7779" w:rsidRPr="00BF7779">
        <w:rPr>
          <w:rFonts w:ascii="宋体" w:eastAsia="宋体" w:hAnsi="宋体" w:hint="eastAsia"/>
          <w:sz w:val="24"/>
          <w:vertAlign w:val="superscript"/>
        </w:rPr>
        <w:t>-2</w:t>
      </w:r>
      <w:r w:rsidR="00BF7779" w:rsidRPr="00BF7779">
        <w:rPr>
          <w:rFonts w:ascii="宋体" w:eastAsia="宋体" w:hAnsi="宋体" w:hint="eastAsia"/>
          <w:sz w:val="24"/>
        </w:rPr>
        <w:t>·s</w:t>
      </w:r>
      <w:r w:rsidR="00BF7779" w:rsidRPr="00BF7779">
        <w:rPr>
          <w:rFonts w:ascii="宋体" w:eastAsia="宋体" w:hAnsi="宋体" w:hint="eastAsia"/>
          <w:sz w:val="24"/>
          <w:vertAlign w:val="superscript"/>
        </w:rPr>
        <w:t>-1</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00BF7779" w:rsidRPr="00BF7779">
        <w:rPr>
          <w:rFonts w:ascii="宋体" w:eastAsia="宋体" w:hAnsi="宋体" w:hint="eastAsia"/>
          <w:sz w:val="24"/>
        </w:rPr>
        <w:t>浓度约为400μmol·mol</w:t>
      </w:r>
      <w:r w:rsidR="00BF7779" w:rsidRPr="00BF7779">
        <w:rPr>
          <w:rFonts w:ascii="宋体" w:eastAsia="宋体" w:hAnsi="宋体" w:hint="eastAsia"/>
          <w:sz w:val="24"/>
          <w:vertAlign w:val="superscript"/>
        </w:rPr>
        <w:t>-1</w:t>
      </w:r>
      <w:r w:rsidR="00BF7779" w:rsidRPr="00BF7779">
        <w:rPr>
          <w:rFonts w:ascii="宋体" w:eastAsia="宋体" w:hAnsi="宋体" w:hint="eastAsia"/>
          <w:sz w:val="24"/>
        </w:rPr>
        <w:t>。为提高温室番茄产量，有人测定了补充光照和CO</w:t>
      </w:r>
      <w:r w:rsidR="00BF7779" w:rsidRPr="00BF7779">
        <w:rPr>
          <w:rFonts w:ascii="宋体" w:eastAsia="宋体" w:hAnsi="宋体" w:hint="eastAsia"/>
          <w:sz w:val="24"/>
          <w:vertAlign w:val="subscript"/>
        </w:rPr>
        <w:t>2</w:t>
      </w:r>
      <w:r w:rsidR="00BF7779" w:rsidRPr="00BF7779">
        <w:rPr>
          <w:rFonts w:ascii="宋体" w:eastAsia="宋体" w:hAnsi="宋体" w:hint="eastAsia"/>
          <w:sz w:val="24"/>
        </w:rPr>
        <w:t>后番茄植株相关生理指标，结果见下表。回答下列问题。</w:t>
      </w:r>
    </w:p>
    <w:p w14:paraId="155985B2" w14:textId="6C88DFAA" w:rsidR="00BF7779" w:rsidRPr="00BF7779" w:rsidRDefault="00BF7779" w:rsidP="00BF7779">
      <w:pPr>
        <w:snapToGrid w:val="0"/>
        <w:spacing w:line="360" w:lineRule="auto"/>
        <w:jc w:val="both"/>
        <w:rPr>
          <w:rFonts w:ascii="宋体" w:eastAsia="宋体" w:hAnsi="宋体" w:hint="eastAsia"/>
          <w:sz w:val="24"/>
        </w:rPr>
      </w:pPr>
      <w:r>
        <w:rPr>
          <w:noProof/>
        </w:rPr>
        <w:drawing>
          <wp:inline distT="0" distB="0" distL="0" distR="0" wp14:anchorId="59F980C8" wp14:editId="0B4AD1A9">
            <wp:extent cx="5699334" cy="1299633"/>
            <wp:effectExtent l="0" t="0" r="0" b="0"/>
            <wp:docPr id="10"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高中生物掌上资源社区  http://www.fzlyt.cn"/>
                    <pic:cNvPicPr>
                      <a:picLocks noChangeAspect="1"/>
                    </pic:cNvPicPr>
                  </pic:nvPicPr>
                  <pic:blipFill>
                    <a:blip r:embed="rId12"/>
                    <a:stretch>
                      <a:fillRect/>
                    </a:stretch>
                  </pic:blipFill>
                  <pic:spPr>
                    <a:xfrm>
                      <a:off x="0" y="0"/>
                      <a:ext cx="5761051" cy="1313707"/>
                    </a:xfrm>
                    <a:prstGeom prst="rect">
                      <a:avLst/>
                    </a:prstGeom>
                    <a:noFill/>
                    <a:ln>
                      <a:noFill/>
                    </a:ln>
                  </pic:spPr>
                </pic:pic>
              </a:graphicData>
            </a:graphic>
          </wp:inline>
        </w:drawing>
      </w:r>
    </w:p>
    <w:p w14:paraId="0A89BF13" w14:textId="77777777" w:rsidR="00F342EE" w:rsidRPr="00F342EE" w:rsidRDefault="00F342EE" w:rsidP="00BF7779">
      <w:pPr>
        <w:snapToGrid w:val="0"/>
        <w:spacing w:after="0" w:line="360" w:lineRule="auto"/>
        <w:ind w:firstLineChars="200" w:firstLine="480"/>
        <w:jc w:val="both"/>
        <w:rPr>
          <w:rFonts w:ascii="宋体" w:eastAsia="宋体" w:hAnsi="宋体" w:hint="eastAsia"/>
          <w:vanish/>
          <w:sz w:val="24"/>
        </w:rPr>
      </w:pPr>
    </w:p>
    <w:p w14:paraId="00A230E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注：气孔导度和气孔开放程度呈正相关</w:t>
      </w:r>
    </w:p>
    <w:p w14:paraId="693B789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）为测定番茄叶片的叶绿素含量，可用＿＿＿＿提取叶绿素。色素对特定波长光的吸收量可反映色素的含量，为减少类胡萝卜素的干扰，应选择＿＿＿＿（填</w:t>
      </w:r>
      <w:r w:rsidRPr="00F342EE">
        <w:rPr>
          <w:rFonts w:ascii="宋体" w:eastAsia="宋体" w:hAnsi="宋体"/>
          <w:sz w:val="24"/>
        </w:rPr>
        <w:t>“</w:t>
      </w:r>
      <w:r w:rsidRPr="00F342EE">
        <w:rPr>
          <w:rFonts w:ascii="宋体" w:eastAsia="宋体" w:hAnsi="宋体" w:hint="eastAsia"/>
          <w:sz w:val="24"/>
        </w:rPr>
        <w:t>蓝紫光</w:t>
      </w:r>
      <w:r w:rsidRPr="00F342EE">
        <w:rPr>
          <w:rFonts w:ascii="宋体" w:eastAsia="宋体" w:hAnsi="宋体"/>
          <w:sz w:val="24"/>
        </w:rPr>
        <w:t>”</w:t>
      </w:r>
      <w:r w:rsidRPr="00F342EE">
        <w:rPr>
          <w:rFonts w:ascii="宋体" w:eastAsia="宋体" w:hAnsi="宋体" w:hint="eastAsia"/>
          <w:sz w:val="24"/>
        </w:rPr>
        <w:t>或</w:t>
      </w:r>
      <w:r w:rsidRPr="00F342EE">
        <w:rPr>
          <w:rFonts w:ascii="宋体" w:eastAsia="宋体" w:hAnsi="宋体"/>
          <w:sz w:val="24"/>
        </w:rPr>
        <w:t>“</w:t>
      </w:r>
      <w:r w:rsidRPr="00F342EE">
        <w:rPr>
          <w:rFonts w:ascii="宋体" w:eastAsia="宋体" w:hAnsi="宋体" w:hint="eastAsia"/>
          <w:sz w:val="24"/>
        </w:rPr>
        <w:t>红光</w:t>
      </w:r>
      <w:r w:rsidRPr="00F342EE">
        <w:rPr>
          <w:rFonts w:ascii="宋体" w:eastAsia="宋体" w:hAnsi="宋体"/>
          <w:sz w:val="24"/>
        </w:rPr>
        <w:t>”</w:t>
      </w:r>
      <w:r w:rsidRPr="00F342EE">
        <w:rPr>
          <w:rFonts w:ascii="宋体" w:eastAsia="宋体" w:hAnsi="宋体" w:hint="eastAsia"/>
          <w:sz w:val="24"/>
        </w:rPr>
        <w:t>）来测定叶绿素含量。</w:t>
      </w:r>
    </w:p>
    <w:p w14:paraId="298E352A" w14:textId="7ED2DAC4"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）与对照组相比，甲组光合作用光反应为暗反应提供了更多的＿＿＿＿＿＿＿＿，从而提高了净光合速率。与甲组相比，丙组的净光合速率更高，气孔导度略低，但经测定发现其叶肉细胞间的</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浓度却更高，可能的原因是＿＿＿＿＿＿＿＿＿＿＿＿＿。</w:t>
      </w:r>
    </w:p>
    <w:p w14:paraId="4F9A584F" w14:textId="7A1F825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）根据本研究结果，在冬季温室种植番茄的过程中，若只能从</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浓度加倍或光照强度</w:t>
      </w:r>
      <w:proofErr w:type="gramStart"/>
      <w:r w:rsidRPr="00F342EE">
        <w:rPr>
          <w:rFonts w:ascii="宋体" w:eastAsia="宋体" w:hAnsi="宋体" w:hint="eastAsia"/>
          <w:sz w:val="24"/>
        </w:rPr>
        <w:t>加倍中</w:t>
      </w:r>
      <w:proofErr w:type="gramEnd"/>
      <w:r w:rsidRPr="00F342EE">
        <w:rPr>
          <w:rFonts w:ascii="宋体" w:eastAsia="宋体" w:hAnsi="宋体" w:hint="eastAsia"/>
          <w:sz w:val="24"/>
        </w:rPr>
        <w:t>选择一种措施来提高番茄产量，应选择＿＿＿＿，依据是＿＿＿＿＿＿＿＿＿。</w:t>
      </w:r>
    </w:p>
    <w:p w14:paraId="6F3AB68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p>
    <w:p w14:paraId="3A7A0F9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）无水乙醇</w:t>
      </w:r>
      <w:r w:rsidRPr="00F342EE">
        <w:rPr>
          <w:rFonts w:ascii="宋体" w:eastAsia="宋体" w:hAnsi="宋体"/>
          <w:sz w:val="24"/>
        </w:rPr>
        <w:t xml:space="preserve">    </w:t>
      </w:r>
      <w:r w:rsidRPr="00F342EE">
        <w:rPr>
          <w:rFonts w:ascii="宋体" w:eastAsia="宋体" w:hAnsi="宋体" w:hint="eastAsia"/>
          <w:sz w:val="24"/>
        </w:rPr>
        <w:t>红光</w:t>
      </w:r>
    </w:p>
    <w:p w14:paraId="77B61CDA" w14:textId="542FEF80"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2)ATP</w:t>
      </w:r>
      <w:r w:rsidRPr="00F342EE">
        <w:rPr>
          <w:rFonts w:ascii="宋体" w:eastAsia="宋体" w:hAnsi="宋体" w:hint="eastAsia"/>
          <w:sz w:val="24"/>
        </w:rPr>
        <w:t>和</w:t>
      </w:r>
      <w:r w:rsidRPr="00F342EE">
        <w:rPr>
          <w:rFonts w:ascii="宋体" w:eastAsia="宋体" w:hAnsi="宋体"/>
          <w:sz w:val="24"/>
        </w:rPr>
        <w:t>NADPH</w:t>
      </w:r>
      <w:r w:rsidRPr="00F342EE">
        <w:rPr>
          <w:rFonts w:ascii="宋体" w:eastAsia="宋体" w:hAnsi="宋体" w:hint="eastAsia"/>
          <w:sz w:val="24"/>
        </w:rPr>
        <w:t>环境具有高的</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w:t>
      </w:r>
    </w:p>
    <w:p w14:paraId="207DCC1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）光照强度加倍</w:t>
      </w:r>
      <w:r w:rsidRPr="00F342EE">
        <w:rPr>
          <w:rFonts w:ascii="宋体" w:eastAsia="宋体" w:hAnsi="宋体"/>
          <w:sz w:val="24"/>
        </w:rPr>
        <w:t xml:space="preserve">   </w:t>
      </w:r>
      <w:r w:rsidRPr="00F342EE">
        <w:rPr>
          <w:rFonts w:ascii="宋体" w:eastAsia="宋体" w:hAnsi="宋体" w:hint="eastAsia"/>
          <w:sz w:val="24"/>
        </w:rPr>
        <w:t>光照强度</w:t>
      </w:r>
      <w:proofErr w:type="gramStart"/>
      <w:r w:rsidRPr="00F342EE">
        <w:rPr>
          <w:rFonts w:ascii="宋体" w:eastAsia="宋体" w:hAnsi="宋体" w:hint="eastAsia"/>
          <w:sz w:val="24"/>
        </w:rPr>
        <w:t>加倍使</w:t>
      </w:r>
      <w:proofErr w:type="gramEnd"/>
      <w:r w:rsidRPr="00F342EE">
        <w:rPr>
          <w:rFonts w:ascii="宋体" w:eastAsia="宋体" w:hAnsi="宋体" w:hint="eastAsia"/>
          <w:sz w:val="24"/>
        </w:rPr>
        <w:t>净光合速率提高幅度更大</w:t>
      </w:r>
    </w:p>
    <w:p w14:paraId="150B294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683A8478" w14:textId="501B5D84"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本题以光合色素的提取及其光吸收特性、光合作用的原理、环境因素对光合作用的影响等为考查内容，要求学生具备理解能力、实验探究能力、解决问题能力等关键能力，通过分析不同光照强度和不同</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下番茄植株净光合速率、气孔导度、叶绿素含量的差异，选择提高番茄产量的最佳措施，考查物质与能量观、批判性思维、实验结果的交流与讨论等学科核心素养，引导学生综合运用生物学知识解决生产实践中的问题，体现基础性、综合性、应用性的考查要求。</w:t>
      </w:r>
    </w:p>
    <w:p w14:paraId="27F8D1F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0F9C2A42" w14:textId="101B0A12"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lastRenderedPageBreak/>
        <w:t>植物光合作用受光照强度、</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浓度等环境因素的影响。在一定范围内，适当提高光照强度和</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浓度可以提高植物的光合速率。</w:t>
      </w:r>
    </w:p>
    <w:p w14:paraId="750DCF8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1</w:t>
      </w:r>
      <w:r w:rsidRPr="00F342EE">
        <w:rPr>
          <w:rFonts w:ascii="宋体" w:eastAsia="宋体" w:hAnsi="宋体" w:hint="eastAsia"/>
          <w:sz w:val="24"/>
        </w:rPr>
        <w:t>）题，叶绿素能溶于有机溶剂，所以可以用无水乙醇提取叶绿素。叶绿素对蓝紫光和红光都有吸收，类胡萝卜素对蓝紫光也有吸收，测定时为减少类胡萝卜素的干扰，应选择红光来测定叶绿素的含量。</w:t>
      </w:r>
    </w:p>
    <w:p w14:paraId="2DE099E3" w14:textId="2B4AF3D5"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2</w:t>
      </w:r>
      <w:r w:rsidRPr="00F342EE">
        <w:rPr>
          <w:rFonts w:ascii="宋体" w:eastAsia="宋体" w:hAnsi="宋体" w:hint="eastAsia"/>
          <w:sz w:val="24"/>
        </w:rPr>
        <w:t>）题，由表可知，与对照组相比，甲组叶绿素含量更高，且净光合速率也高，说明其光反应为暗反应提供了更多的</w:t>
      </w:r>
      <w:r w:rsidRPr="00F342EE">
        <w:rPr>
          <w:rFonts w:ascii="宋体" w:eastAsia="宋体" w:hAnsi="宋体"/>
          <w:sz w:val="24"/>
        </w:rPr>
        <w:t>NADPH</w:t>
      </w:r>
      <w:r w:rsidRPr="00F342EE">
        <w:rPr>
          <w:rFonts w:ascii="宋体" w:eastAsia="宋体" w:hAnsi="宋体" w:hint="eastAsia"/>
          <w:sz w:val="24"/>
        </w:rPr>
        <w:t>和</w:t>
      </w:r>
      <w:r w:rsidRPr="00F342EE">
        <w:rPr>
          <w:rFonts w:ascii="宋体" w:eastAsia="宋体" w:hAnsi="宋体"/>
          <w:sz w:val="24"/>
        </w:rPr>
        <w:t>ATP</w:t>
      </w:r>
      <w:r w:rsidRPr="00F342EE">
        <w:rPr>
          <w:rFonts w:ascii="宋体" w:eastAsia="宋体" w:hAnsi="宋体" w:hint="eastAsia"/>
          <w:sz w:val="24"/>
        </w:rPr>
        <w:t>。与甲组相比，丙组气孔导度略低，但其环境</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浓度翻倍，导致更多的</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可以进入叶肉细胞间隙。</w:t>
      </w:r>
    </w:p>
    <w:p w14:paraId="1C7C5389" w14:textId="2372E591"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3</w:t>
      </w:r>
      <w:r w:rsidRPr="00F342EE">
        <w:rPr>
          <w:rFonts w:ascii="宋体" w:eastAsia="宋体" w:hAnsi="宋体" w:hint="eastAsia"/>
          <w:sz w:val="24"/>
        </w:rPr>
        <w:t>）题，由表可知，与对照组相比，光照强度加倍，净光合速率提升了</w:t>
      </w:r>
      <w:r w:rsidRPr="00F342EE">
        <w:rPr>
          <w:rFonts w:ascii="宋体" w:eastAsia="宋体" w:hAnsi="宋体"/>
          <w:sz w:val="24"/>
        </w:rPr>
        <w:t>6</w:t>
      </w:r>
      <w:r w:rsidR="00BF7779">
        <w:rPr>
          <w:rFonts w:ascii="宋体" w:eastAsia="宋体" w:hAnsi="宋体" w:hint="eastAsia"/>
          <w:sz w:val="24"/>
        </w:rPr>
        <w:t>.</w:t>
      </w:r>
      <w:r w:rsidRPr="00F342EE">
        <w:rPr>
          <w:rFonts w:ascii="宋体" w:eastAsia="宋体" w:hAnsi="宋体"/>
          <w:sz w:val="24"/>
        </w:rPr>
        <w:t>5</w:t>
      </w:r>
      <w:r w:rsidR="00BF7779" w:rsidRPr="00BF7779">
        <w:rPr>
          <w:rFonts w:ascii="宋体" w:eastAsia="宋体" w:hAnsi="宋体" w:hint="eastAsia"/>
          <w:sz w:val="24"/>
        </w:rPr>
        <w:t>μmol·m</w:t>
      </w:r>
      <w:r w:rsidR="00BF7779" w:rsidRPr="00BF7779">
        <w:rPr>
          <w:rFonts w:ascii="宋体" w:eastAsia="宋体" w:hAnsi="宋体" w:hint="eastAsia"/>
          <w:sz w:val="24"/>
          <w:vertAlign w:val="superscript"/>
        </w:rPr>
        <w:t>-2</w:t>
      </w:r>
      <w:r w:rsidR="00BF7779" w:rsidRPr="00BF7779">
        <w:rPr>
          <w:rFonts w:ascii="宋体" w:eastAsia="宋体" w:hAnsi="宋体" w:hint="eastAsia"/>
          <w:sz w:val="24"/>
        </w:rPr>
        <w:t>·s</w:t>
      </w:r>
      <w:r w:rsidR="00BF7779" w:rsidRPr="00BF7779">
        <w:rPr>
          <w:rFonts w:ascii="宋体" w:eastAsia="宋体" w:hAnsi="宋体" w:hint="eastAsia"/>
          <w:sz w:val="24"/>
          <w:vertAlign w:val="superscript"/>
        </w:rPr>
        <w:t>-1</w:t>
      </w:r>
      <w:r w:rsidRPr="00F342EE">
        <w:rPr>
          <w:rFonts w:ascii="宋体" w:eastAsia="宋体" w:hAnsi="宋体" w:hint="eastAsia"/>
          <w:sz w:val="24"/>
        </w:rPr>
        <w:t>；但是</w:t>
      </w:r>
      <w:r w:rsidR="00BF7779" w:rsidRPr="00BF7779">
        <w:rPr>
          <w:rFonts w:ascii="宋体" w:eastAsia="宋体" w:hAnsi="宋体" w:hint="eastAsia"/>
          <w:sz w:val="24"/>
        </w:rPr>
        <w:t>CO</w:t>
      </w:r>
      <w:r w:rsidR="00BF7779" w:rsidRPr="00BF7779">
        <w:rPr>
          <w:rFonts w:ascii="宋体" w:eastAsia="宋体" w:hAnsi="宋体" w:hint="eastAsia"/>
          <w:sz w:val="24"/>
          <w:vertAlign w:val="subscript"/>
        </w:rPr>
        <w:t>2</w:t>
      </w:r>
      <w:r w:rsidRPr="00F342EE">
        <w:rPr>
          <w:rFonts w:ascii="宋体" w:eastAsia="宋体" w:hAnsi="宋体" w:hint="eastAsia"/>
          <w:sz w:val="24"/>
        </w:rPr>
        <w:t>浓度加倍，净光合速率仅提升了</w:t>
      </w:r>
      <w:r w:rsidRPr="00F342EE">
        <w:rPr>
          <w:rFonts w:ascii="宋体" w:eastAsia="宋体" w:hAnsi="宋体"/>
          <w:sz w:val="24"/>
        </w:rPr>
        <w:t>2.5</w:t>
      </w:r>
      <w:r w:rsidR="00BF7779" w:rsidRPr="00BF7779">
        <w:rPr>
          <w:rFonts w:ascii="宋体" w:eastAsia="宋体" w:hAnsi="宋体" w:hint="eastAsia"/>
          <w:sz w:val="24"/>
        </w:rPr>
        <w:t>μmol·m</w:t>
      </w:r>
      <w:r w:rsidR="00BF7779" w:rsidRPr="00BF7779">
        <w:rPr>
          <w:rFonts w:ascii="宋体" w:eastAsia="宋体" w:hAnsi="宋体" w:hint="eastAsia"/>
          <w:sz w:val="24"/>
          <w:vertAlign w:val="superscript"/>
        </w:rPr>
        <w:t>-2</w:t>
      </w:r>
      <w:r w:rsidR="00BF7779" w:rsidRPr="00BF7779">
        <w:rPr>
          <w:rFonts w:ascii="宋体" w:eastAsia="宋体" w:hAnsi="宋体" w:hint="eastAsia"/>
          <w:sz w:val="24"/>
        </w:rPr>
        <w:t>·s</w:t>
      </w:r>
      <w:r w:rsidR="00BF7779" w:rsidRPr="00BF7779">
        <w:rPr>
          <w:rFonts w:ascii="宋体" w:eastAsia="宋体" w:hAnsi="宋体" w:hint="eastAsia"/>
          <w:sz w:val="24"/>
          <w:vertAlign w:val="superscript"/>
        </w:rPr>
        <w:t>-1</w:t>
      </w:r>
      <w:r w:rsidR="00BF7779">
        <w:rPr>
          <w:rFonts w:ascii="宋体" w:eastAsia="宋体" w:hAnsi="宋体" w:hint="eastAsia"/>
          <w:sz w:val="24"/>
        </w:rPr>
        <w:t>。</w:t>
      </w:r>
      <w:r w:rsidRPr="00F342EE">
        <w:rPr>
          <w:rFonts w:ascii="宋体" w:eastAsia="宋体" w:hAnsi="宋体" w:hint="eastAsia"/>
          <w:sz w:val="24"/>
        </w:rPr>
        <w:t>所以，光照强度加倍，净光合速率提升幅度更大，可能带来更高的产量。</w:t>
      </w:r>
    </w:p>
    <w:p w14:paraId="689D7FD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24EFD300" w14:textId="0A26C85C"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光照强度和</w:t>
      </w:r>
      <w:r w:rsidR="004D7693" w:rsidRPr="004D7693">
        <w:rPr>
          <w:rFonts w:ascii="宋体" w:eastAsia="宋体" w:hAnsi="宋体" w:hint="eastAsia"/>
          <w:sz w:val="24"/>
        </w:rPr>
        <w:t>CO</w:t>
      </w:r>
      <w:r w:rsidR="004D7693" w:rsidRPr="004D7693">
        <w:rPr>
          <w:rFonts w:ascii="宋体" w:eastAsia="宋体" w:hAnsi="宋体" w:hint="eastAsia"/>
          <w:sz w:val="24"/>
          <w:vertAlign w:val="subscript"/>
        </w:rPr>
        <w:t>2</w:t>
      </w:r>
      <w:r w:rsidRPr="00F342EE">
        <w:rPr>
          <w:rFonts w:ascii="宋体" w:eastAsia="宋体" w:hAnsi="宋体" w:hint="eastAsia"/>
          <w:sz w:val="24"/>
        </w:rPr>
        <w:t>浓度是制约冬季温室番茄产量的主要环境因素。本题以冬季温室番茄生产的实际问题为背景，结合植物光合作用的基本知识，在新情境中考查学生对光合作用相关理论知识和实验原理的理解，进一步考查学生在复杂情境中的分析判断能力、逻辑思维能力、学科语言表达能力以及应用知识解决实际生产问题的能力，一方面引导教学注重对教材主干知识的理解和综合应用，另一方面引导中学注重实验教学。</w:t>
      </w:r>
    </w:p>
    <w:p w14:paraId="34799B6B" w14:textId="77777777" w:rsidR="004D7693" w:rsidRDefault="004D7693" w:rsidP="00BF7779">
      <w:pPr>
        <w:snapToGrid w:val="0"/>
        <w:spacing w:after="0" w:line="360" w:lineRule="auto"/>
        <w:ind w:firstLineChars="200" w:firstLine="480"/>
        <w:jc w:val="both"/>
        <w:rPr>
          <w:rFonts w:ascii="宋体" w:eastAsia="宋体" w:hAnsi="宋体" w:hint="eastAsia"/>
          <w:sz w:val="24"/>
        </w:rPr>
      </w:pPr>
    </w:p>
    <w:p w14:paraId="4F7873F0" w14:textId="384C1DEE" w:rsidR="00F342EE" w:rsidRDefault="00F342EE" w:rsidP="00BF7779">
      <w:pPr>
        <w:snapToGrid w:val="0"/>
        <w:spacing w:after="0" w:line="360" w:lineRule="auto"/>
        <w:ind w:firstLineChars="200" w:firstLine="480"/>
        <w:jc w:val="both"/>
        <w:rPr>
          <w:rFonts w:ascii="宋体" w:eastAsia="宋体" w:hAnsi="宋体" w:hint="eastAsia"/>
          <w:sz w:val="24"/>
        </w:rPr>
      </w:pPr>
      <w:r w:rsidRPr="00F342EE">
        <w:rPr>
          <w:rFonts w:ascii="宋体" w:eastAsia="宋体" w:hAnsi="宋体"/>
          <w:sz w:val="24"/>
        </w:rPr>
        <w:t>17</w:t>
      </w:r>
      <w:r w:rsidRPr="00F342EE">
        <w:rPr>
          <w:rFonts w:ascii="宋体" w:eastAsia="宋体" w:hAnsi="宋体" w:hint="eastAsia"/>
          <w:sz w:val="24"/>
        </w:rPr>
        <w:t>．川西林盘是人与自然和谐共生的典型代表，一般由宅院、林地及外围耕地等组成。林盘的植被丰富，林地中有乔木、灌丛和草本植物，耕地种植有多种农作物。有人</w:t>
      </w:r>
      <w:proofErr w:type="gramStart"/>
      <w:r w:rsidRPr="00F342EE">
        <w:rPr>
          <w:rFonts w:ascii="宋体" w:eastAsia="宋体" w:hAnsi="宋体" w:hint="eastAsia"/>
          <w:sz w:val="24"/>
        </w:rPr>
        <w:t>在某林盘</w:t>
      </w:r>
      <w:proofErr w:type="gramEnd"/>
      <w:r w:rsidRPr="00F342EE">
        <w:rPr>
          <w:rFonts w:ascii="宋体" w:eastAsia="宋体" w:hAnsi="宋体" w:hint="eastAsia"/>
          <w:sz w:val="24"/>
        </w:rPr>
        <w:t>选取</w:t>
      </w:r>
      <w:r w:rsidRPr="00F342EE">
        <w:rPr>
          <w:rFonts w:ascii="宋体" w:eastAsia="宋体" w:hAnsi="宋体"/>
          <w:sz w:val="24"/>
        </w:rPr>
        <w:t>A</w:t>
      </w:r>
      <w:r w:rsidRPr="00F342EE">
        <w:rPr>
          <w:rFonts w:ascii="宋体" w:eastAsia="宋体" w:hAnsi="宋体" w:hint="eastAsia"/>
          <w:sz w:val="24"/>
        </w:rPr>
        <w:t>、</w:t>
      </w:r>
      <w:r w:rsidRPr="00F342EE">
        <w:rPr>
          <w:rFonts w:ascii="宋体" w:eastAsia="宋体" w:hAnsi="宋体"/>
          <w:sz w:val="24"/>
        </w:rPr>
        <w:t>B</w:t>
      </w:r>
      <w:r w:rsidRPr="00F342EE">
        <w:rPr>
          <w:rFonts w:ascii="宋体" w:eastAsia="宋体" w:hAnsi="宋体" w:hint="eastAsia"/>
          <w:sz w:val="24"/>
        </w:rPr>
        <w:t>、</w:t>
      </w:r>
      <w:r w:rsidRPr="00F342EE">
        <w:rPr>
          <w:rFonts w:ascii="宋体" w:eastAsia="宋体" w:hAnsi="宋体"/>
          <w:sz w:val="24"/>
        </w:rPr>
        <w:t>C</w:t>
      </w:r>
      <w:r w:rsidRPr="00F342EE">
        <w:rPr>
          <w:rFonts w:ascii="宋体" w:eastAsia="宋体" w:hAnsi="宋体" w:hint="eastAsia"/>
          <w:sz w:val="24"/>
        </w:rPr>
        <w:t>三种样地（见下图），用样方</w:t>
      </w:r>
      <w:proofErr w:type="gramStart"/>
      <w:r w:rsidRPr="00F342EE">
        <w:rPr>
          <w:rFonts w:ascii="宋体" w:eastAsia="宋体" w:hAnsi="宋体" w:hint="eastAsia"/>
          <w:sz w:val="24"/>
        </w:rPr>
        <w:t>法调查</w:t>
      </w:r>
      <w:proofErr w:type="gramEnd"/>
      <w:r w:rsidRPr="00F342EE">
        <w:rPr>
          <w:rFonts w:ascii="宋体" w:eastAsia="宋体" w:hAnsi="宋体" w:hint="eastAsia"/>
          <w:sz w:val="24"/>
        </w:rPr>
        <w:t>食叶害虫（蚜虫）及其主要天敌（蜘蛛和步甲虫）的种类和数量，结果见下表。回答下列问题。</w:t>
      </w:r>
    </w:p>
    <w:p w14:paraId="3687BFA3" w14:textId="5F7DE409" w:rsidR="004D7693" w:rsidRDefault="004D7693" w:rsidP="004D7693">
      <w:pPr>
        <w:snapToGrid w:val="0"/>
        <w:spacing w:after="0" w:line="360" w:lineRule="auto"/>
        <w:jc w:val="center"/>
        <w:rPr>
          <w:rFonts w:ascii="宋体" w:eastAsia="宋体" w:hAnsi="宋体" w:hint="eastAsia"/>
          <w:sz w:val="24"/>
        </w:rPr>
      </w:pPr>
      <w:r>
        <w:rPr>
          <w:noProof/>
        </w:rPr>
        <w:drawing>
          <wp:inline distT="0" distB="0" distL="0" distR="0" wp14:anchorId="7BA21F28" wp14:editId="27747219">
            <wp:extent cx="5697855" cy="1654499"/>
            <wp:effectExtent l="0" t="0" r="0" b="3175"/>
            <wp:docPr id="11"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高中生物掌上资源社区  http://www.fzlyt.cn"/>
                    <pic:cNvPicPr>
                      <a:picLocks noChangeAspect="1"/>
                    </pic:cNvPicPr>
                  </pic:nvPicPr>
                  <pic:blipFill>
                    <a:blip r:embed="rId13"/>
                    <a:stretch>
                      <a:fillRect/>
                    </a:stretch>
                  </pic:blipFill>
                  <pic:spPr>
                    <a:xfrm>
                      <a:off x="0" y="0"/>
                      <a:ext cx="5719273" cy="1660718"/>
                    </a:xfrm>
                    <a:prstGeom prst="rect">
                      <a:avLst/>
                    </a:prstGeom>
                    <a:noFill/>
                    <a:ln>
                      <a:noFill/>
                    </a:ln>
                  </pic:spPr>
                </pic:pic>
              </a:graphicData>
            </a:graphic>
          </wp:inline>
        </w:drawing>
      </w:r>
    </w:p>
    <w:p w14:paraId="3364BA4B" w14:textId="5B2506EE"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注：表中物种数和个体数为多个样方统计的平均值</w:t>
      </w:r>
    </w:p>
    <w:p w14:paraId="3A4B923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）该林盘中，蜘蛛和步甲虫均属于＿＿＿＿＿（填生态系统组分）；若它们数量大量减少，＿＿＿＿＿（填</w:t>
      </w:r>
      <w:r w:rsidRPr="00F342EE">
        <w:rPr>
          <w:rFonts w:ascii="宋体" w:eastAsia="宋体" w:hAnsi="宋体"/>
          <w:sz w:val="24"/>
        </w:rPr>
        <w:t>“</w:t>
      </w:r>
      <w:r w:rsidRPr="00F342EE">
        <w:rPr>
          <w:rFonts w:ascii="宋体" w:eastAsia="宋体" w:hAnsi="宋体" w:hint="eastAsia"/>
          <w:sz w:val="24"/>
        </w:rPr>
        <w:t>有利于</w:t>
      </w:r>
      <w:r w:rsidRPr="00F342EE">
        <w:rPr>
          <w:rFonts w:ascii="宋体" w:eastAsia="宋体" w:hAnsi="宋体"/>
          <w:sz w:val="24"/>
        </w:rPr>
        <w:t>”“</w:t>
      </w:r>
      <w:r w:rsidRPr="00F342EE">
        <w:rPr>
          <w:rFonts w:ascii="宋体" w:eastAsia="宋体" w:hAnsi="宋体" w:hint="eastAsia"/>
          <w:sz w:val="24"/>
        </w:rPr>
        <w:t>不利于</w:t>
      </w:r>
      <w:r w:rsidRPr="00F342EE">
        <w:rPr>
          <w:rFonts w:ascii="宋体" w:eastAsia="宋体" w:hAnsi="宋体"/>
          <w:sz w:val="24"/>
        </w:rPr>
        <w:t>”</w:t>
      </w:r>
      <w:r w:rsidRPr="00F342EE">
        <w:rPr>
          <w:rFonts w:ascii="宋体" w:eastAsia="宋体" w:hAnsi="宋体" w:hint="eastAsia"/>
          <w:sz w:val="24"/>
        </w:rPr>
        <w:t>或</w:t>
      </w:r>
      <w:r w:rsidRPr="00F342EE">
        <w:rPr>
          <w:rFonts w:ascii="宋体" w:eastAsia="宋体" w:hAnsi="宋体"/>
          <w:sz w:val="24"/>
        </w:rPr>
        <w:t>“</w:t>
      </w:r>
      <w:r w:rsidRPr="00F342EE">
        <w:rPr>
          <w:rFonts w:ascii="宋体" w:eastAsia="宋体" w:hAnsi="宋体" w:hint="eastAsia"/>
          <w:sz w:val="24"/>
        </w:rPr>
        <w:t>不影响</w:t>
      </w:r>
      <w:r w:rsidRPr="00F342EE">
        <w:rPr>
          <w:rFonts w:ascii="宋体" w:eastAsia="宋体" w:hAnsi="宋体"/>
          <w:sz w:val="24"/>
        </w:rPr>
        <w:t>”</w:t>
      </w:r>
      <w:r w:rsidRPr="00F342EE">
        <w:rPr>
          <w:rFonts w:ascii="宋体" w:eastAsia="宋体" w:hAnsi="宋体" w:hint="eastAsia"/>
          <w:sz w:val="24"/>
        </w:rPr>
        <w:t>）能量流向对人类有益的部分。</w:t>
      </w:r>
    </w:p>
    <w:p w14:paraId="0035CA1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lastRenderedPageBreak/>
        <w:t>（</w:t>
      </w:r>
      <w:r w:rsidRPr="00F342EE">
        <w:rPr>
          <w:rFonts w:ascii="宋体" w:eastAsia="宋体" w:hAnsi="宋体"/>
          <w:sz w:val="24"/>
        </w:rPr>
        <w:t>2</w:t>
      </w:r>
      <w:r w:rsidRPr="00F342EE">
        <w:rPr>
          <w:rFonts w:ascii="宋体" w:eastAsia="宋体" w:hAnsi="宋体" w:hint="eastAsia"/>
          <w:sz w:val="24"/>
        </w:rPr>
        <w:t>）与样地</w:t>
      </w:r>
      <w:r w:rsidRPr="00F342EE">
        <w:rPr>
          <w:rFonts w:ascii="宋体" w:eastAsia="宋体" w:hAnsi="宋体"/>
          <w:sz w:val="24"/>
        </w:rPr>
        <w:t>A</w:t>
      </w:r>
      <w:r w:rsidRPr="00F342EE">
        <w:rPr>
          <w:rFonts w:ascii="宋体" w:eastAsia="宋体" w:hAnsi="宋体" w:hint="eastAsia"/>
          <w:sz w:val="24"/>
        </w:rPr>
        <w:t>相比，样地</w:t>
      </w:r>
      <w:r w:rsidRPr="00F342EE">
        <w:rPr>
          <w:rFonts w:ascii="宋体" w:eastAsia="宋体" w:hAnsi="宋体"/>
          <w:sz w:val="24"/>
        </w:rPr>
        <w:t>B</w:t>
      </w:r>
      <w:r w:rsidRPr="00F342EE">
        <w:rPr>
          <w:rFonts w:ascii="宋体" w:eastAsia="宋体" w:hAnsi="宋体" w:hint="eastAsia"/>
          <w:sz w:val="24"/>
        </w:rPr>
        <w:t>中的高大乔木可降低风速，减少土壤侵蚀，能更好地发挥生物多样性的＿＿＿＿＿价值；同时，样地</w:t>
      </w:r>
      <w:r w:rsidRPr="00F342EE">
        <w:rPr>
          <w:rFonts w:ascii="宋体" w:eastAsia="宋体" w:hAnsi="宋体"/>
          <w:sz w:val="24"/>
        </w:rPr>
        <w:t>B</w:t>
      </w:r>
      <w:r w:rsidRPr="00F342EE">
        <w:rPr>
          <w:rFonts w:ascii="宋体" w:eastAsia="宋体" w:hAnsi="宋体" w:hint="eastAsia"/>
          <w:sz w:val="24"/>
        </w:rPr>
        <w:t>的植物群落结构更复杂，有利于增强该样地的＿＿＿＿＿稳定性。</w:t>
      </w:r>
    </w:p>
    <w:p w14:paraId="2A97647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）研究结果显示，害虫天敌多样性最高的样地为＿＿＿＿＿，该样地能维持更多天敌物种共存的原因是＿＿＿＿＿＿＿＿＿＿＿＿＿＿＿＿＿＿＿＿＿＿＿＿＿＿＿＿＿＿＿＿＿＿＿。</w:t>
      </w:r>
    </w:p>
    <w:p w14:paraId="0CF72B3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（4）土地利用布局对林盘生态系统稳定性有重要影响。综上分析，以下甲、乙、丙三个林盘布局示意图中，生态系统稳定性从高到低依次为＿＿＿＿＿，依据是＿＿＿＿＿＿＿＿＿＿＿＿＿＿＿＿。</w:t>
      </w:r>
    </w:p>
    <w:p w14:paraId="0140AA81" w14:textId="31452499" w:rsidR="00F342EE" w:rsidRPr="00F342EE" w:rsidRDefault="004D7693" w:rsidP="004D7693">
      <w:pPr>
        <w:snapToGrid w:val="0"/>
        <w:spacing w:after="0" w:line="360" w:lineRule="auto"/>
        <w:jc w:val="center"/>
        <w:rPr>
          <w:rFonts w:ascii="宋体" w:eastAsia="宋体" w:hAnsi="宋体"/>
          <w:sz w:val="24"/>
        </w:rPr>
      </w:pPr>
      <w:r>
        <w:rPr>
          <w:noProof/>
        </w:rPr>
        <w:drawing>
          <wp:inline distT="0" distB="0" distL="0" distR="0" wp14:anchorId="4499C71E" wp14:editId="63CCD288">
            <wp:extent cx="4211955" cy="1203601"/>
            <wp:effectExtent l="0" t="0" r="0" b="0"/>
            <wp:docPr id="1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高中生物掌上资源社区  http://www.fzlyt.cn"/>
                    <pic:cNvPicPr>
                      <a:picLocks noChangeAspect="1"/>
                    </pic:cNvPicPr>
                  </pic:nvPicPr>
                  <pic:blipFill>
                    <a:blip r:embed="rId14"/>
                    <a:stretch>
                      <a:fillRect/>
                    </a:stretch>
                  </pic:blipFill>
                  <pic:spPr>
                    <a:xfrm>
                      <a:off x="0" y="0"/>
                      <a:ext cx="4247864" cy="1213862"/>
                    </a:xfrm>
                    <a:prstGeom prst="rect">
                      <a:avLst/>
                    </a:prstGeom>
                  </pic:spPr>
                </pic:pic>
              </a:graphicData>
            </a:graphic>
          </wp:inline>
        </w:drawing>
      </w:r>
    </w:p>
    <w:p w14:paraId="28D9D71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【参考答案】</w:t>
      </w:r>
    </w:p>
    <w:p w14:paraId="481CE74B" w14:textId="6F0FC080"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）消费者不利于</w:t>
      </w:r>
      <w:r w:rsidRPr="00F342EE">
        <w:rPr>
          <w:rFonts w:ascii="宋体" w:eastAsia="宋体" w:hAnsi="宋体"/>
          <w:sz w:val="24"/>
        </w:rPr>
        <w:t xml:space="preserve">   </w:t>
      </w: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）间接抵抗力</w:t>
      </w:r>
      <w:r w:rsidRPr="00F342EE">
        <w:rPr>
          <w:rFonts w:ascii="宋体" w:eastAsia="宋体" w:hAnsi="宋体"/>
          <w:sz w:val="24"/>
        </w:rPr>
        <w:t xml:space="preserve">    </w:t>
      </w:r>
      <w:r w:rsidRPr="00F342EE">
        <w:rPr>
          <w:rFonts w:ascii="宋体" w:eastAsia="宋体" w:hAnsi="宋体" w:hint="eastAsia"/>
          <w:sz w:val="24"/>
        </w:rPr>
        <w:t>（</w:t>
      </w:r>
      <w:r w:rsidRPr="00F342EE">
        <w:rPr>
          <w:rFonts w:ascii="宋体" w:eastAsia="宋体" w:hAnsi="宋体"/>
          <w:sz w:val="24"/>
        </w:rPr>
        <w:t>3)C</w:t>
      </w:r>
      <w:r w:rsidRPr="00F342EE">
        <w:rPr>
          <w:rFonts w:ascii="宋体" w:eastAsia="宋体" w:hAnsi="宋体" w:hint="eastAsia"/>
          <w:sz w:val="24"/>
        </w:rPr>
        <w:t>兼有林地和耕地的生态位，能为天敌提供更多样化的资源</w:t>
      </w:r>
      <w:r w:rsidRPr="00F342EE">
        <w:rPr>
          <w:rFonts w:ascii="宋体" w:eastAsia="宋体" w:hAnsi="宋体"/>
          <w:sz w:val="24"/>
        </w:rPr>
        <w:t xml:space="preserve">    </w:t>
      </w:r>
      <w:r w:rsidRPr="00F342EE">
        <w:rPr>
          <w:rFonts w:ascii="宋体" w:eastAsia="宋体" w:hAnsi="宋体" w:hint="eastAsia"/>
          <w:sz w:val="24"/>
        </w:rPr>
        <w:t>（</w:t>
      </w:r>
      <w:r w:rsidRPr="00F342EE">
        <w:rPr>
          <w:rFonts w:ascii="宋体" w:eastAsia="宋体" w:hAnsi="宋体"/>
          <w:sz w:val="24"/>
        </w:rPr>
        <w:t>4</w:t>
      </w:r>
      <w:r w:rsidRPr="00F342EE">
        <w:rPr>
          <w:rFonts w:ascii="宋体" w:eastAsia="宋体" w:hAnsi="宋体" w:hint="eastAsia"/>
          <w:sz w:val="24"/>
        </w:rPr>
        <w:t>）乙＞丙＞甲乙的林地面积更大（优于丙），且乙的林</w:t>
      </w:r>
      <w:r w:rsidRPr="00F342EE">
        <w:rPr>
          <w:rFonts w:ascii="宋体" w:eastAsia="宋体" w:hAnsi="宋体"/>
          <w:sz w:val="24"/>
        </w:rPr>
        <w:t>-</w:t>
      </w:r>
      <w:r w:rsidRPr="00F342EE">
        <w:rPr>
          <w:rFonts w:ascii="宋体" w:eastAsia="宋体" w:hAnsi="宋体" w:hint="eastAsia"/>
          <w:sz w:val="24"/>
        </w:rPr>
        <w:t>耕交错区更多（优于甲），丙的林</w:t>
      </w:r>
      <w:r w:rsidRPr="00F342EE">
        <w:rPr>
          <w:rFonts w:ascii="宋体" w:eastAsia="宋体" w:hAnsi="宋体"/>
          <w:sz w:val="24"/>
        </w:rPr>
        <w:t>-</w:t>
      </w:r>
      <w:r w:rsidRPr="00F342EE">
        <w:rPr>
          <w:rFonts w:ascii="宋体" w:eastAsia="宋体" w:hAnsi="宋体" w:hint="eastAsia"/>
          <w:sz w:val="24"/>
        </w:rPr>
        <w:t>耕交错区比甲更多</w:t>
      </w:r>
    </w:p>
    <w:p w14:paraId="17E2031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49DA5F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生态系统的结构、生态系统的能量流动、生态系统的稳定性、生物多样性的价值等为考查内容。学生不仅需要结合调查数据理解生物多样性对维持生态系统稳定性及农业发展的重要意义，还需要将其用于推断不同土地利用布局下生态系统稳定性的差异，要求学生具备理解能力、实验探究能力、解决问题能力等关键能力，考查生态观、稳态与平衡观、演绎与推理、归纳与概括、批判性思维等学科核心素养，体现基础性、综合性、应用性、创新性的考查要求。</w:t>
      </w:r>
    </w:p>
    <w:p w14:paraId="3EF4739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4303E5B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1</w:t>
      </w:r>
      <w:r w:rsidRPr="00F342EE">
        <w:rPr>
          <w:rFonts w:ascii="宋体" w:eastAsia="宋体" w:hAnsi="宋体" w:hint="eastAsia"/>
          <w:sz w:val="24"/>
        </w:rPr>
        <w:t>）题，生态系统组分包括非生物的物质和能量、生产者、消费者和分解者，由题干可知蜘蛛和步甲虫是食叶害虫的天敌，为肉食性动物，属于（次级）消费者。根据林盘生态系统中的食物链</w:t>
      </w:r>
      <w:r w:rsidRPr="00F342EE">
        <w:rPr>
          <w:rFonts w:ascii="宋体" w:eastAsia="宋体" w:hAnsi="宋体"/>
          <w:sz w:val="24"/>
        </w:rPr>
        <w:t>“</w:t>
      </w:r>
      <w:r w:rsidRPr="00F342EE">
        <w:rPr>
          <w:rFonts w:ascii="宋体" w:eastAsia="宋体" w:hAnsi="宋体" w:hint="eastAsia"/>
          <w:sz w:val="24"/>
        </w:rPr>
        <w:t>农作物</w:t>
      </w:r>
      <w:r w:rsidRPr="00F342EE">
        <w:rPr>
          <w:rFonts w:ascii="宋体" w:eastAsia="宋体" w:hAnsi="宋体"/>
          <w:sz w:val="24"/>
        </w:rPr>
        <w:t>→</w:t>
      </w:r>
      <w:r w:rsidRPr="00F342EE">
        <w:rPr>
          <w:rFonts w:ascii="宋体" w:eastAsia="宋体" w:hAnsi="宋体" w:hint="eastAsia"/>
          <w:sz w:val="24"/>
        </w:rPr>
        <w:t>食叶害虫</w:t>
      </w:r>
      <w:r w:rsidRPr="00F342EE">
        <w:rPr>
          <w:rFonts w:ascii="宋体" w:eastAsia="宋体" w:hAnsi="宋体"/>
          <w:sz w:val="24"/>
        </w:rPr>
        <w:t>→</w:t>
      </w:r>
      <w:r w:rsidRPr="00F342EE">
        <w:rPr>
          <w:rFonts w:ascii="宋体" w:eastAsia="宋体" w:hAnsi="宋体" w:hint="eastAsia"/>
          <w:sz w:val="24"/>
        </w:rPr>
        <w:t>蜘蛛和步甲虫</w:t>
      </w:r>
      <w:r w:rsidRPr="00F342EE">
        <w:rPr>
          <w:rFonts w:ascii="宋体" w:eastAsia="宋体" w:hAnsi="宋体"/>
          <w:sz w:val="24"/>
        </w:rPr>
        <w:t>”</w:t>
      </w:r>
      <w:r w:rsidRPr="00F342EE">
        <w:rPr>
          <w:rFonts w:ascii="宋体" w:eastAsia="宋体" w:hAnsi="宋体" w:hint="eastAsia"/>
          <w:sz w:val="24"/>
        </w:rPr>
        <w:t>分析，蜘蛛和步甲虫数量大量减少可能导致农作物减产，不利于能量流向对人类有益的部分。</w:t>
      </w:r>
    </w:p>
    <w:p w14:paraId="0790603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2</w:t>
      </w:r>
      <w:r w:rsidRPr="00F342EE">
        <w:rPr>
          <w:rFonts w:ascii="宋体" w:eastAsia="宋体" w:hAnsi="宋体" w:hint="eastAsia"/>
          <w:sz w:val="24"/>
        </w:rPr>
        <w:t>）题，生物多样性的价值一般概括为直接价值、间接价值和潜在价值，其中间接价值主要体现在调节生态系统的功能等方面。乔木能够降低风速、减少土壤侵蚀，体现了林地调</w:t>
      </w:r>
      <w:r w:rsidRPr="00F342EE">
        <w:rPr>
          <w:rFonts w:ascii="宋体" w:eastAsia="宋体" w:hAnsi="宋体" w:hint="eastAsia"/>
          <w:sz w:val="24"/>
        </w:rPr>
        <w:lastRenderedPageBreak/>
        <w:t>节气候、水土保持的间接价值。生态系统稳定性表现为抵抗力稳定性和恢复力稳定性两方面。一般来说，生态系统中多样的组分和复杂的食物网有利于增强其抵抗力稳定性。相比耕地，林地的植物群落更丰富，能够支持更加复杂的食物网，因而其抵抗力稳定性更高。</w:t>
      </w:r>
    </w:p>
    <w:p w14:paraId="48C8FE4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3</w:t>
      </w:r>
      <w:r w:rsidRPr="00F342EE">
        <w:rPr>
          <w:rFonts w:ascii="宋体" w:eastAsia="宋体" w:hAnsi="宋体" w:hint="eastAsia"/>
          <w:sz w:val="24"/>
        </w:rPr>
        <w:t>）题，由表中数据可知，林</w:t>
      </w:r>
      <w:r w:rsidRPr="00F342EE">
        <w:rPr>
          <w:rFonts w:ascii="宋体" w:eastAsia="宋体" w:hAnsi="宋体"/>
          <w:sz w:val="24"/>
        </w:rPr>
        <w:t>-</w:t>
      </w:r>
      <w:r w:rsidRPr="00F342EE">
        <w:rPr>
          <w:rFonts w:ascii="宋体" w:eastAsia="宋体" w:hAnsi="宋体" w:hint="eastAsia"/>
          <w:sz w:val="24"/>
        </w:rPr>
        <w:t>耕交错区的蜘蛛和步甲虫种类最多，总体上数量也最多，因而林</w:t>
      </w:r>
      <w:r w:rsidRPr="00F342EE">
        <w:rPr>
          <w:rFonts w:ascii="宋体" w:eastAsia="宋体" w:hAnsi="宋体"/>
          <w:sz w:val="24"/>
        </w:rPr>
        <w:t>-</w:t>
      </w:r>
      <w:r w:rsidRPr="00F342EE">
        <w:rPr>
          <w:rFonts w:ascii="宋体" w:eastAsia="宋体" w:hAnsi="宋体" w:hint="eastAsia"/>
          <w:sz w:val="24"/>
        </w:rPr>
        <w:t>耕交错区害虫天敌多样性最高。分析原因，蚜虫种类在三类生境间无明显差异，因而不能将林</w:t>
      </w:r>
      <w:r w:rsidRPr="00F342EE">
        <w:rPr>
          <w:rFonts w:ascii="宋体" w:eastAsia="宋体" w:hAnsi="宋体"/>
          <w:sz w:val="24"/>
        </w:rPr>
        <w:t>-</w:t>
      </w:r>
      <w:r w:rsidRPr="00F342EE">
        <w:rPr>
          <w:rFonts w:ascii="宋体" w:eastAsia="宋体" w:hAnsi="宋体" w:hint="eastAsia"/>
          <w:sz w:val="24"/>
        </w:rPr>
        <w:t>耕交错区丰富的天敌多样性简单归因为蚜虫更丰富。考虑到群落中每种生物都占据着相对稳定的生态位，林</w:t>
      </w:r>
      <w:r w:rsidRPr="00F342EE">
        <w:rPr>
          <w:rFonts w:ascii="宋体" w:eastAsia="宋体" w:hAnsi="宋体"/>
          <w:sz w:val="24"/>
        </w:rPr>
        <w:t>-</w:t>
      </w:r>
      <w:r w:rsidRPr="00F342EE">
        <w:rPr>
          <w:rFonts w:ascii="宋体" w:eastAsia="宋体" w:hAnsi="宋体" w:hint="eastAsia"/>
          <w:sz w:val="24"/>
        </w:rPr>
        <w:t>耕交错区具有林地和耕地的环境特征，群落中的生态位（如食物、空间资源等）比单一生境类型生态位更丰富，可维持依赖耕地和林地物种的共存，因而能够维持更多的天敌物种共存。</w:t>
      </w:r>
    </w:p>
    <w:p w14:paraId="61D05FE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4</w:t>
      </w:r>
      <w:r w:rsidRPr="00F342EE">
        <w:rPr>
          <w:rFonts w:ascii="宋体" w:eastAsia="宋体" w:hAnsi="宋体" w:hint="eastAsia"/>
          <w:sz w:val="24"/>
        </w:rPr>
        <w:t>）题，由以上分析可知，三种生境中，林</w:t>
      </w:r>
      <w:r w:rsidRPr="00F342EE">
        <w:rPr>
          <w:rFonts w:ascii="宋体" w:eastAsia="宋体" w:hAnsi="宋体"/>
          <w:sz w:val="24"/>
        </w:rPr>
        <w:t>-</w:t>
      </w:r>
      <w:r w:rsidRPr="00F342EE">
        <w:rPr>
          <w:rFonts w:ascii="宋体" w:eastAsia="宋体" w:hAnsi="宋体" w:hint="eastAsia"/>
          <w:sz w:val="24"/>
        </w:rPr>
        <w:t>耕交错区的动植物种类最丰富，食物网结构最复杂，其生态系统稳定性最高，林地次之，耕地由于其结构简单稳定性最差。在三个林盘的土地布局示意图中，甲、乙、丙中均有林地和耕地（即稻田和菜地），林</w:t>
      </w:r>
      <w:r w:rsidRPr="00F342EE">
        <w:rPr>
          <w:rFonts w:ascii="宋体" w:eastAsia="宋体" w:hAnsi="宋体"/>
          <w:sz w:val="24"/>
        </w:rPr>
        <w:t>-</w:t>
      </w:r>
      <w:r w:rsidRPr="00F342EE">
        <w:rPr>
          <w:rFonts w:ascii="宋体" w:eastAsia="宋体" w:hAnsi="宋体" w:hint="eastAsia"/>
          <w:sz w:val="24"/>
        </w:rPr>
        <w:t>耕交错区则抽象化为不同类型地块的分界（包括林地</w:t>
      </w:r>
      <w:r w:rsidRPr="00F342EE">
        <w:rPr>
          <w:rFonts w:ascii="宋体" w:eastAsia="宋体" w:hAnsi="宋体"/>
          <w:sz w:val="24"/>
        </w:rPr>
        <w:t>-</w:t>
      </w:r>
      <w:r w:rsidRPr="00F342EE">
        <w:rPr>
          <w:rFonts w:ascii="宋体" w:eastAsia="宋体" w:hAnsi="宋体" w:hint="eastAsia"/>
          <w:sz w:val="24"/>
        </w:rPr>
        <w:t>稻田交错区、林地</w:t>
      </w:r>
      <w:r w:rsidRPr="00F342EE">
        <w:rPr>
          <w:rFonts w:ascii="宋体" w:eastAsia="宋体" w:hAnsi="宋体"/>
          <w:sz w:val="24"/>
        </w:rPr>
        <w:t>-</w:t>
      </w:r>
      <w:r w:rsidRPr="00F342EE">
        <w:rPr>
          <w:rFonts w:ascii="宋体" w:eastAsia="宋体" w:hAnsi="宋体" w:hint="eastAsia"/>
          <w:sz w:val="24"/>
        </w:rPr>
        <w:t>菜地交错区）。三个林盘的土地布局差异主要体现在林地面积占比不同，表现为乙＞丙＞甲；林</w:t>
      </w:r>
      <w:r w:rsidRPr="00F342EE">
        <w:rPr>
          <w:rFonts w:ascii="宋体" w:eastAsia="宋体" w:hAnsi="宋体"/>
          <w:sz w:val="24"/>
        </w:rPr>
        <w:t>-</w:t>
      </w:r>
      <w:r w:rsidRPr="00F342EE">
        <w:rPr>
          <w:rFonts w:ascii="宋体" w:eastAsia="宋体" w:hAnsi="宋体" w:hint="eastAsia"/>
          <w:sz w:val="24"/>
        </w:rPr>
        <w:t>耕交错区占比有差异，图乙和图丙均有</w:t>
      </w:r>
      <w:r w:rsidRPr="00F342EE">
        <w:rPr>
          <w:rFonts w:ascii="宋体" w:eastAsia="宋体" w:hAnsi="宋体"/>
          <w:sz w:val="24"/>
        </w:rPr>
        <w:t>3</w:t>
      </w:r>
      <w:r w:rsidRPr="00F342EE">
        <w:rPr>
          <w:rFonts w:ascii="宋体" w:eastAsia="宋体" w:hAnsi="宋体" w:hint="eastAsia"/>
          <w:sz w:val="24"/>
        </w:rPr>
        <w:t>处交错区，图甲仅有</w:t>
      </w:r>
      <w:r w:rsidRPr="00F342EE">
        <w:rPr>
          <w:rFonts w:ascii="宋体" w:eastAsia="宋体" w:hAnsi="宋体"/>
          <w:sz w:val="24"/>
        </w:rPr>
        <w:t>1</w:t>
      </w:r>
      <w:r w:rsidRPr="00F342EE">
        <w:rPr>
          <w:rFonts w:ascii="宋体" w:eastAsia="宋体" w:hAnsi="宋体" w:hint="eastAsia"/>
          <w:sz w:val="24"/>
        </w:rPr>
        <w:t>处林地</w:t>
      </w:r>
      <w:r w:rsidRPr="00F342EE">
        <w:rPr>
          <w:rFonts w:ascii="宋体" w:eastAsia="宋体" w:hAnsi="宋体"/>
          <w:sz w:val="24"/>
        </w:rPr>
        <w:t>-</w:t>
      </w:r>
      <w:r w:rsidRPr="00F342EE">
        <w:rPr>
          <w:rFonts w:ascii="宋体" w:eastAsia="宋体" w:hAnsi="宋体" w:hint="eastAsia"/>
          <w:sz w:val="24"/>
        </w:rPr>
        <w:t>菜地交错区。综上，可以判断出三个林盘的生态系统稳定性为乙＞丙＞甲。</w:t>
      </w:r>
    </w:p>
    <w:p w14:paraId="11FD21C1"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370498F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川西林盘是传统农耕文明的结晶，也是四川省极具特色的乡村聚落形式，它具有独特的</w:t>
      </w:r>
      <w:r w:rsidRPr="00F342EE">
        <w:rPr>
          <w:rFonts w:ascii="宋体" w:eastAsia="宋体" w:hAnsi="宋体"/>
          <w:sz w:val="24"/>
        </w:rPr>
        <w:t>“</w:t>
      </w:r>
      <w:r w:rsidRPr="00F342EE">
        <w:rPr>
          <w:rFonts w:ascii="宋体" w:eastAsia="宋体" w:hAnsi="宋体" w:hint="eastAsia"/>
          <w:sz w:val="24"/>
        </w:rPr>
        <w:t>山、水、田、林</w:t>
      </w:r>
      <w:r w:rsidRPr="00F342EE">
        <w:rPr>
          <w:rFonts w:ascii="宋体" w:eastAsia="宋体" w:hAnsi="宋体"/>
          <w:sz w:val="24"/>
        </w:rPr>
        <w:t>”</w:t>
      </w:r>
      <w:r w:rsidRPr="00F342EE">
        <w:rPr>
          <w:rFonts w:ascii="宋体" w:eastAsia="宋体" w:hAnsi="宋体" w:hint="eastAsia"/>
          <w:sz w:val="24"/>
        </w:rPr>
        <w:t>生态格局，在维持生物多样性和改善生态环境等方面发挥着重要作用，完美地体现了人与自然的和谐共生。围绕川西林盘的生物多样性设置情境，既能提升学生的家乡自豪感，还能激发学生主动了解四川省乡村振兴战略，增强学生的社会责任感。本题背景材料丰富，图文并茂，在设问上层层推进，从考查核心知识点逐步过渡到运用知识与科学思维判断、解决实际问题，符合学生的认知顺序和思维逻辑，引导教学重视对学生归纳与演绎、抽象与概括思维的培养。试题渗透人与自然和谐发展的理念，引导学生形成人与自然和谐共生的生态观念。</w:t>
      </w:r>
    </w:p>
    <w:p w14:paraId="5A5495B2"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4C85106B" w14:textId="77777777" w:rsidR="004D7693"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18</w:t>
      </w:r>
      <w:r w:rsidRPr="00F342EE">
        <w:rPr>
          <w:rFonts w:ascii="宋体" w:eastAsia="宋体" w:hAnsi="宋体" w:hint="eastAsia"/>
          <w:sz w:val="24"/>
        </w:rPr>
        <w:t>．淋巴细胞参与饥饿状态下血糖稳态的调控，以下是对其机制的研究。回答下列问题。</w:t>
      </w:r>
    </w:p>
    <w:p w14:paraId="0A841FAF" w14:textId="3207B89B"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）科学家测定野生型小鼠、</w:t>
      </w:r>
      <w:r w:rsidRPr="00F342EE">
        <w:rPr>
          <w:rFonts w:ascii="宋体" w:eastAsia="宋体" w:hAnsi="宋体"/>
          <w:sz w:val="24"/>
        </w:rPr>
        <w:t>A</w:t>
      </w:r>
      <w:r w:rsidRPr="00F342EE">
        <w:rPr>
          <w:rFonts w:ascii="宋体" w:eastAsia="宋体" w:hAnsi="宋体" w:hint="eastAsia"/>
          <w:sz w:val="24"/>
        </w:rPr>
        <w:t>小鼠（缺乏适应性淋巴细胞）和</w:t>
      </w:r>
      <w:r w:rsidRPr="00F342EE">
        <w:rPr>
          <w:rFonts w:ascii="宋体" w:eastAsia="宋体" w:hAnsi="宋体"/>
          <w:sz w:val="24"/>
        </w:rPr>
        <w:t>B</w:t>
      </w:r>
      <w:r w:rsidRPr="00F342EE">
        <w:rPr>
          <w:rFonts w:ascii="宋体" w:eastAsia="宋体" w:hAnsi="宋体" w:hint="eastAsia"/>
          <w:sz w:val="24"/>
        </w:rPr>
        <w:t>小鼠（同时缺乏适应性和先天淋巴细胞）在禁食状态下的血糖浓度（图甲）。由图可知，参与饥饿状态下血糖调控的淋巴细胞主要是＿＿＿＿＿＿＿＿＿＿＿＿。进一步研究发现，参与血糖调控的主要是该类淋巴细胞的</w:t>
      </w:r>
      <w:r w:rsidRPr="00F342EE">
        <w:rPr>
          <w:rFonts w:ascii="宋体" w:eastAsia="宋体" w:hAnsi="宋体"/>
          <w:sz w:val="24"/>
        </w:rPr>
        <w:t>ILC2</w:t>
      </w:r>
      <w:r w:rsidRPr="00F342EE">
        <w:rPr>
          <w:rFonts w:ascii="宋体" w:eastAsia="宋体" w:hAnsi="宋体" w:hint="eastAsia"/>
          <w:sz w:val="24"/>
        </w:rPr>
        <w:t>亚群。</w:t>
      </w:r>
    </w:p>
    <w:p w14:paraId="10CBB152" w14:textId="71EE397A" w:rsidR="004D7693" w:rsidRPr="00F342EE" w:rsidRDefault="004D7693" w:rsidP="004D7693">
      <w:pPr>
        <w:snapToGrid w:val="0"/>
        <w:spacing w:after="0" w:line="360" w:lineRule="auto"/>
        <w:jc w:val="center"/>
        <w:rPr>
          <w:rFonts w:ascii="宋体" w:eastAsia="宋体" w:hAnsi="宋体" w:hint="eastAsia"/>
          <w:sz w:val="24"/>
        </w:rPr>
      </w:pPr>
      <w:r>
        <w:rPr>
          <w:noProof/>
        </w:rPr>
        <w:lastRenderedPageBreak/>
        <w:drawing>
          <wp:inline distT="0" distB="0" distL="0" distR="0" wp14:anchorId="5B1FE1DF" wp14:editId="26A009BB">
            <wp:extent cx="5338022" cy="2154803"/>
            <wp:effectExtent l="0" t="0" r="0" b="0"/>
            <wp:docPr id="13"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高中生物掌上资源社区  http://www.fzlyt.cn"/>
                    <pic:cNvPicPr>
                      <a:picLocks noChangeAspect="1"/>
                    </pic:cNvPicPr>
                  </pic:nvPicPr>
                  <pic:blipFill>
                    <a:blip r:embed="rId15"/>
                    <a:stretch>
                      <a:fillRect/>
                    </a:stretch>
                  </pic:blipFill>
                  <pic:spPr>
                    <a:xfrm>
                      <a:off x="0" y="0"/>
                      <a:ext cx="5372477" cy="2168712"/>
                    </a:xfrm>
                    <a:prstGeom prst="rect">
                      <a:avLst/>
                    </a:prstGeom>
                    <a:noFill/>
                    <a:ln>
                      <a:noFill/>
                    </a:ln>
                  </pic:spPr>
                </pic:pic>
              </a:graphicData>
            </a:graphic>
          </wp:inline>
        </w:drawing>
      </w:r>
    </w:p>
    <w:p w14:paraId="09C038D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）用荧光蛋白标记肠黏膜中的</w:t>
      </w:r>
      <w:r w:rsidRPr="00F342EE">
        <w:rPr>
          <w:rFonts w:ascii="宋体" w:eastAsia="宋体" w:hAnsi="宋体"/>
          <w:sz w:val="24"/>
        </w:rPr>
        <w:t>ILC2</w:t>
      </w:r>
      <w:r w:rsidRPr="00F342EE">
        <w:rPr>
          <w:rFonts w:ascii="宋体" w:eastAsia="宋体" w:hAnsi="宋体" w:hint="eastAsia"/>
          <w:sz w:val="24"/>
        </w:rPr>
        <w:t>，检测禁食前后小鼠部分器官带标记的</w:t>
      </w:r>
      <w:r w:rsidRPr="00F342EE">
        <w:rPr>
          <w:rFonts w:ascii="宋体" w:eastAsia="宋体" w:hAnsi="宋体"/>
          <w:sz w:val="24"/>
        </w:rPr>
        <w:t>ILC2</w:t>
      </w:r>
      <w:r w:rsidRPr="00F342EE">
        <w:rPr>
          <w:rFonts w:ascii="宋体" w:eastAsia="宋体" w:hAnsi="宋体" w:hint="eastAsia"/>
          <w:sz w:val="24"/>
        </w:rPr>
        <w:t>数量（图乙）。由图可知，禁食后肠黏膜中</w:t>
      </w:r>
      <w:r w:rsidRPr="00F342EE">
        <w:rPr>
          <w:rFonts w:ascii="宋体" w:eastAsia="宋体" w:hAnsi="宋体"/>
          <w:sz w:val="24"/>
        </w:rPr>
        <w:t>ILC2</w:t>
      </w:r>
      <w:r w:rsidRPr="00F342EE">
        <w:rPr>
          <w:rFonts w:ascii="宋体" w:eastAsia="宋体" w:hAnsi="宋体" w:hint="eastAsia"/>
          <w:sz w:val="24"/>
        </w:rPr>
        <w:t>主要迁移到了＿＿＿＿＿＿（填器官名称）。禁食前后血液中</w:t>
      </w:r>
      <w:r w:rsidRPr="00F342EE">
        <w:rPr>
          <w:rFonts w:ascii="宋体" w:eastAsia="宋体" w:hAnsi="宋体"/>
          <w:sz w:val="24"/>
        </w:rPr>
        <w:t>ILC2</w:t>
      </w:r>
      <w:r w:rsidRPr="00F342EE">
        <w:rPr>
          <w:rFonts w:ascii="宋体" w:eastAsia="宋体" w:hAnsi="宋体" w:hint="eastAsia"/>
          <w:sz w:val="24"/>
        </w:rPr>
        <w:t>数量无变化，但不能排除</w:t>
      </w:r>
      <w:r w:rsidRPr="00F342EE">
        <w:rPr>
          <w:rFonts w:ascii="宋体" w:eastAsia="宋体" w:hAnsi="宋体"/>
          <w:sz w:val="24"/>
        </w:rPr>
        <w:t>ILC2</w:t>
      </w:r>
      <w:r w:rsidRPr="00F342EE">
        <w:rPr>
          <w:rFonts w:ascii="宋体" w:eastAsia="宋体" w:hAnsi="宋体" w:hint="eastAsia"/>
          <w:sz w:val="24"/>
        </w:rPr>
        <w:t>经血液途径迁移的可能，理由是＿＿＿＿＿＿＿＿＿＿＿＿＿＿＿＿。</w:t>
      </w:r>
    </w:p>
    <w:p w14:paraId="2E508544"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）为研究</w:t>
      </w:r>
      <w:r w:rsidRPr="00F342EE">
        <w:rPr>
          <w:rFonts w:ascii="宋体" w:eastAsia="宋体" w:hAnsi="宋体"/>
          <w:sz w:val="24"/>
        </w:rPr>
        <w:t>ILC2</w:t>
      </w:r>
      <w:r w:rsidRPr="00F342EE">
        <w:rPr>
          <w:rFonts w:ascii="宋体" w:eastAsia="宋体" w:hAnsi="宋体" w:hint="eastAsia"/>
          <w:sz w:val="24"/>
        </w:rPr>
        <w:t>分泌的</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对该器官分泌激素</w:t>
      </w:r>
      <w:r w:rsidRPr="00F342EE">
        <w:rPr>
          <w:rFonts w:ascii="宋体" w:eastAsia="宋体" w:hAnsi="宋体"/>
          <w:sz w:val="24"/>
        </w:rPr>
        <w:t>X</w:t>
      </w:r>
      <w:r w:rsidRPr="00F342EE">
        <w:rPr>
          <w:rFonts w:ascii="宋体" w:eastAsia="宋体" w:hAnsi="宋体" w:hint="eastAsia"/>
          <w:sz w:val="24"/>
        </w:rPr>
        <w:t>的影响，取该器官中某种细胞体外培养一段时间后，测定激素</w:t>
      </w:r>
      <w:r w:rsidRPr="00F342EE">
        <w:rPr>
          <w:rFonts w:ascii="宋体" w:eastAsia="宋体" w:hAnsi="宋体"/>
          <w:sz w:val="24"/>
        </w:rPr>
        <w:t>X</w:t>
      </w:r>
      <w:r w:rsidRPr="00F342EE">
        <w:rPr>
          <w:rFonts w:ascii="宋体" w:eastAsia="宋体" w:hAnsi="宋体" w:hint="eastAsia"/>
          <w:sz w:val="24"/>
        </w:rPr>
        <w:t>的浓度，结果见下表。表中第</w:t>
      </w:r>
      <w:r w:rsidRPr="00F342EE">
        <w:rPr>
          <w:rFonts w:ascii="宋体" w:eastAsia="宋体" w:hAnsi="宋体"/>
          <w:sz w:val="24"/>
        </w:rPr>
        <w:t>2</w:t>
      </w:r>
      <w:r w:rsidRPr="00F342EE">
        <w:rPr>
          <w:rFonts w:ascii="宋体" w:eastAsia="宋体" w:hAnsi="宋体" w:hint="eastAsia"/>
          <w:sz w:val="24"/>
        </w:rPr>
        <w:t>组加入的物质为＿＿＿＿＿＿＿＿。由表可知，</w:t>
      </w:r>
      <w:r w:rsidRPr="00F342EE">
        <w:rPr>
          <w:rFonts w:ascii="宋体" w:eastAsia="宋体" w:hAnsi="宋体"/>
          <w:sz w:val="24"/>
        </w:rPr>
        <w:t>IL-5</w:t>
      </w:r>
      <w:r w:rsidRPr="00F342EE">
        <w:rPr>
          <w:rFonts w:ascii="宋体" w:eastAsia="宋体" w:hAnsi="宋体" w:hint="eastAsia"/>
          <w:sz w:val="24"/>
        </w:rPr>
        <w:t>、</w:t>
      </w:r>
      <w:r w:rsidRPr="00F342EE">
        <w:rPr>
          <w:rFonts w:ascii="宋体" w:eastAsia="宋体" w:hAnsi="宋体"/>
          <w:sz w:val="24"/>
        </w:rPr>
        <w:t>IL-13</w:t>
      </w:r>
      <w:r w:rsidRPr="00F342EE">
        <w:rPr>
          <w:rFonts w:ascii="宋体" w:eastAsia="宋体" w:hAnsi="宋体" w:hint="eastAsia"/>
          <w:sz w:val="24"/>
        </w:rPr>
        <w:t>对激素</w:t>
      </w:r>
      <w:r w:rsidRPr="00F342EE">
        <w:rPr>
          <w:rFonts w:ascii="宋体" w:eastAsia="宋体" w:hAnsi="宋体"/>
          <w:sz w:val="24"/>
        </w:rPr>
        <w:t>X </w:t>
      </w:r>
      <w:r w:rsidRPr="00F342EE">
        <w:rPr>
          <w:rFonts w:ascii="宋体" w:eastAsia="宋体" w:hAnsi="宋体" w:hint="eastAsia"/>
          <w:sz w:val="24"/>
        </w:rPr>
        <w:t>分泌的影响是＿＿＿＿＿＿＿＿。</w:t>
      </w:r>
    </w:p>
    <w:p w14:paraId="59DF1B96" w14:textId="5DAFFFEE" w:rsidR="00F342EE" w:rsidRPr="00F342EE" w:rsidRDefault="004D7693" w:rsidP="004D7693">
      <w:pPr>
        <w:snapToGrid w:val="0"/>
        <w:spacing w:after="0" w:line="360" w:lineRule="auto"/>
        <w:jc w:val="center"/>
        <w:rPr>
          <w:rFonts w:ascii="宋体" w:eastAsia="宋体" w:hAnsi="宋体" w:hint="eastAsia"/>
          <w:sz w:val="24"/>
        </w:rPr>
      </w:pPr>
      <w:r>
        <w:rPr>
          <w:noProof/>
        </w:rPr>
        <w:drawing>
          <wp:inline distT="0" distB="0" distL="0" distR="0" wp14:anchorId="10BD2DB0" wp14:editId="3A66DD3E">
            <wp:extent cx="4931622" cy="1073499"/>
            <wp:effectExtent l="0" t="0" r="2540" b="0"/>
            <wp:docPr id="14" name="图片 2"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高中生物掌上资源社区  http://www.fzlyt.cn"/>
                    <pic:cNvPicPr>
                      <a:picLocks noChangeAspect="1"/>
                    </pic:cNvPicPr>
                  </pic:nvPicPr>
                  <pic:blipFill>
                    <a:blip r:embed="rId16"/>
                    <a:stretch>
                      <a:fillRect/>
                    </a:stretch>
                  </pic:blipFill>
                  <pic:spPr>
                    <a:xfrm>
                      <a:off x="0" y="0"/>
                      <a:ext cx="5000117" cy="1088409"/>
                    </a:xfrm>
                    <a:prstGeom prst="rect">
                      <a:avLst/>
                    </a:prstGeom>
                    <a:noFill/>
                    <a:ln>
                      <a:noFill/>
                    </a:ln>
                  </pic:spPr>
                </pic:pic>
              </a:graphicData>
            </a:graphic>
          </wp:inline>
        </w:drawing>
      </w:r>
    </w:p>
    <w:p w14:paraId="23915D6F" w14:textId="468F80A1" w:rsidR="00F342EE" w:rsidRPr="00F342EE" w:rsidRDefault="00F342EE" w:rsidP="004D7693">
      <w:pPr>
        <w:snapToGrid w:val="0"/>
        <w:spacing w:after="0" w:line="360" w:lineRule="auto"/>
        <w:ind w:firstLineChars="450" w:firstLine="1080"/>
        <w:jc w:val="both"/>
        <w:rPr>
          <w:rFonts w:ascii="宋体" w:eastAsia="宋体" w:hAnsi="宋体"/>
          <w:sz w:val="24"/>
        </w:rPr>
      </w:pPr>
      <w:r w:rsidRPr="00F342EE">
        <w:rPr>
          <w:rFonts w:ascii="宋体" w:eastAsia="宋体" w:hAnsi="宋体" w:hint="eastAsia"/>
          <w:sz w:val="24"/>
        </w:rPr>
        <w:t>注：</w:t>
      </w:r>
      <w:r w:rsidRPr="00F342EE">
        <w:rPr>
          <w:rFonts w:ascii="宋体" w:eastAsia="宋体" w:hAnsi="宋体"/>
          <w:sz w:val="24"/>
        </w:rPr>
        <w:t>“-”</w:t>
      </w:r>
      <w:r w:rsidRPr="00F342EE">
        <w:rPr>
          <w:rFonts w:ascii="宋体" w:eastAsia="宋体" w:hAnsi="宋体" w:hint="eastAsia"/>
          <w:sz w:val="24"/>
        </w:rPr>
        <w:t>未添加该物质；</w:t>
      </w:r>
      <w:r w:rsidRPr="00F342EE">
        <w:rPr>
          <w:rFonts w:ascii="宋体" w:eastAsia="宋体" w:hAnsi="宋体"/>
          <w:sz w:val="24"/>
        </w:rPr>
        <w:t>“</w:t>
      </w:r>
      <w:r w:rsidRPr="00F342EE">
        <w:rPr>
          <w:rFonts w:ascii="宋体" w:eastAsia="宋体" w:hAnsi="宋体" w:hint="eastAsia"/>
          <w:sz w:val="24"/>
        </w:rPr>
        <w:t>＋</w:t>
      </w:r>
      <w:r w:rsidRPr="00F342EE">
        <w:rPr>
          <w:rFonts w:ascii="宋体" w:eastAsia="宋体" w:hAnsi="宋体"/>
          <w:sz w:val="24"/>
        </w:rPr>
        <w:t>”</w:t>
      </w:r>
      <w:r w:rsidRPr="00F342EE">
        <w:rPr>
          <w:rFonts w:ascii="宋体" w:eastAsia="宋体" w:hAnsi="宋体" w:hint="eastAsia"/>
          <w:sz w:val="24"/>
        </w:rPr>
        <w:t>添加该物质</w:t>
      </w:r>
    </w:p>
    <w:p w14:paraId="1ABA280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4</w:t>
      </w:r>
      <w:r w:rsidRPr="00F342EE">
        <w:rPr>
          <w:rFonts w:ascii="宋体" w:eastAsia="宋体" w:hAnsi="宋体" w:hint="eastAsia"/>
          <w:sz w:val="24"/>
        </w:rPr>
        <w:t>）综上可知：激素</w:t>
      </w:r>
      <w:r w:rsidRPr="00F342EE">
        <w:rPr>
          <w:rFonts w:ascii="宋体" w:eastAsia="宋体" w:hAnsi="宋体"/>
          <w:sz w:val="24"/>
        </w:rPr>
        <w:t>X</w:t>
      </w:r>
      <w:r w:rsidRPr="00F342EE">
        <w:rPr>
          <w:rFonts w:ascii="宋体" w:eastAsia="宋体" w:hAnsi="宋体" w:hint="eastAsia"/>
          <w:sz w:val="24"/>
        </w:rPr>
        <w:t>是＿＿；饥饿状态下</w:t>
      </w:r>
      <w:r w:rsidRPr="00F342EE">
        <w:rPr>
          <w:rFonts w:ascii="宋体" w:eastAsia="宋体" w:hAnsi="宋体"/>
          <w:sz w:val="24"/>
        </w:rPr>
        <w:t>ILC2</w:t>
      </w:r>
      <w:r w:rsidRPr="00F342EE">
        <w:rPr>
          <w:rFonts w:ascii="宋体" w:eastAsia="宋体" w:hAnsi="宋体" w:hint="eastAsia"/>
          <w:sz w:val="24"/>
        </w:rPr>
        <w:t>参与调控血糖稳态的具体机制是＿＿＿＿＿＿＿＿＿。</w:t>
      </w:r>
    </w:p>
    <w:p w14:paraId="729E003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p>
    <w:p w14:paraId="327BF56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）先天淋巴细胞</w:t>
      </w:r>
    </w:p>
    <w:p w14:paraId="5881868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）胰腺</w:t>
      </w:r>
      <w:r w:rsidRPr="00F342EE">
        <w:rPr>
          <w:rFonts w:ascii="宋体" w:eastAsia="宋体" w:hAnsi="宋体"/>
          <w:sz w:val="24"/>
        </w:rPr>
        <w:t> ILC2</w:t>
      </w:r>
      <w:r w:rsidRPr="00F342EE">
        <w:rPr>
          <w:rFonts w:ascii="宋体" w:eastAsia="宋体" w:hAnsi="宋体" w:hint="eastAsia"/>
          <w:sz w:val="24"/>
        </w:rPr>
        <w:t>经血液途径迁入和迁出速率相等（</w:t>
      </w:r>
      <w:r w:rsidRPr="00F342EE">
        <w:rPr>
          <w:rFonts w:ascii="宋体" w:eastAsia="宋体" w:hAnsi="宋体"/>
          <w:sz w:val="24"/>
        </w:rPr>
        <w:t>ILC2</w:t>
      </w:r>
      <w:r w:rsidRPr="00F342EE">
        <w:rPr>
          <w:rFonts w:ascii="宋体" w:eastAsia="宋体" w:hAnsi="宋体" w:hint="eastAsia"/>
          <w:sz w:val="24"/>
        </w:rPr>
        <w:t>经血液途径迁移完成后再检测）</w:t>
      </w:r>
    </w:p>
    <w:p w14:paraId="7C13697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3)IL-5 </w:t>
      </w:r>
      <w:r w:rsidRPr="00F342EE">
        <w:rPr>
          <w:rFonts w:ascii="宋体" w:eastAsia="宋体" w:hAnsi="宋体" w:hint="eastAsia"/>
          <w:sz w:val="24"/>
        </w:rPr>
        <w:t>两者均促进激素</w:t>
      </w:r>
      <w:r w:rsidRPr="00F342EE">
        <w:rPr>
          <w:rFonts w:ascii="宋体" w:eastAsia="宋体" w:hAnsi="宋体"/>
          <w:sz w:val="24"/>
        </w:rPr>
        <w:t>X</w:t>
      </w:r>
      <w:r w:rsidRPr="00F342EE">
        <w:rPr>
          <w:rFonts w:ascii="宋体" w:eastAsia="宋体" w:hAnsi="宋体" w:hint="eastAsia"/>
          <w:sz w:val="24"/>
        </w:rPr>
        <w:t>分泌，且共同作用大于单独作用之</w:t>
      </w:r>
      <w:proofErr w:type="gramStart"/>
      <w:r w:rsidRPr="00F342EE">
        <w:rPr>
          <w:rFonts w:ascii="宋体" w:eastAsia="宋体" w:hAnsi="宋体" w:hint="eastAsia"/>
          <w:sz w:val="24"/>
        </w:rPr>
        <w:t>和</w:t>
      </w:r>
      <w:proofErr w:type="gramEnd"/>
    </w:p>
    <w:p w14:paraId="0FC12A4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4</w:t>
      </w:r>
      <w:r w:rsidRPr="00F342EE">
        <w:rPr>
          <w:rFonts w:ascii="宋体" w:eastAsia="宋体" w:hAnsi="宋体" w:hint="eastAsia"/>
          <w:sz w:val="24"/>
        </w:rPr>
        <w:t>）胰高血糖素饥饿状态促进肠黏膜中的</w:t>
      </w:r>
      <w:r w:rsidRPr="00F342EE">
        <w:rPr>
          <w:rFonts w:ascii="宋体" w:eastAsia="宋体" w:hAnsi="宋体"/>
          <w:sz w:val="24"/>
        </w:rPr>
        <w:t>ILC2</w:t>
      </w:r>
      <w:r w:rsidRPr="00F342EE">
        <w:rPr>
          <w:rFonts w:ascii="宋体" w:eastAsia="宋体" w:hAnsi="宋体" w:hint="eastAsia"/>
          <w:sz w:val="24"/>
        </w:rPr>
        <w:t>迁移到胰腺，</w:t>
      </w:r>
      <w:r w:rsidRPr="00F342EE">
        <w:rPr>
          <w:rFonts w:ascii="宋体" w:eastAsia="宋体" w:hAnsi="宋体"/>
          <w:sz w:val="24"/>
        </w:rPr>
        <w:t>ILC2</w:t>
      </w:r>
      <w:r w:rsidRPr="00F342EE">
        <w:rPr>
          <w:rFonts w:ascii="宋体" w:eastAsia="宋体" w:hAnsi="宋体" w:hint="eastAsia"/>
          <w:sz w:val="24"/>
        </w:rPr>
        <w:t>通过分泌</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促进胰高血糖素分泌，以维持血糖稳态</w:t>
      </w:r>
    </w:p>
    <w:p w14:paraId="007FED5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46C0ECA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本题以体液调节中的血糖平衡调节为主要考查内容，要求学生具备理解能力、实验探究能力等关键能力，主要考查稳态与平衡观、归纳与概括、批判性思维、实验设计、实验结果的交</w:t>
      </w:r>
      <w:r w:rsidRPr="00F342EE">
        <w:rPr>
          <w:rFonts w:ascii="宋体" w:eastAsia="宋体" w:hAnsi="宋体" w:hint="eastAsia"/>
          <w:sz w:val="24"/>
        </w:rPr>
        <w:lastRenderedPageBreak/>
        <w:t>流与讨论等学科核心素养，体现了基础性、综合性、创新性的考查要求。</w:t>
      </w:r>
    </w:p>
    <w:p w14:paraId="7242EE5F"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0CBFB0E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1</w:t>
      </w:r>
      <w:r w:rsidRPr="00F342EE">
        <w:rPr>
          <w:rFonts w:ascii="宋体" w:eastAsia="宋体" w:hAnsi="宋体" w:hint="eastAsia"/>
          <w:sz w:val="24"/>
        </w:rPr>
        <w:t>）题，野生型小鼠为对照组，由图甲可知，与野生型小鼠相比，</w:t>
      </w:r>
      <w:r w:rsidRPr="00F342EE">
        <w:rPr>
          <w:rFonts w:ascii="宋体" w:eastAsia="宋体" w:hAnsi="宋体"/>
          <w:sz w:val="24"/>
        </w:rPr>
        <w:t>A</w:t>
      </w:r>
      <w:r w:rsidRPr="00F342EE">
        <w:rPr>
          <w:rFonts w:ascii="宋体" w:eastAsia="宋体" w:hAnsi="宋体" w:hint="eastAsia"/>
          <w:sz w:val="24"/>
        </w:rPr>
        <w:t>小鼠（缺乏适应性淋巴细胞）在禁食状态下的血糖浓度略微降低；与野生型小鼠相比，</w:t>
      </w:r>
      <w:r w:rsidRPr="00F342EE">
        <w:rPr>
          <w:rFonts w:ascii="宋体" w:eastAsia="宋体" w:hAnsi="宋体"/>
          <w:sz w:val="24"/>
        </w:rPr>
        <w:t>B</w:t>
      </w:r>
      <w:r w:rsidRPr="00F342EE">
        <w:rPr>
          <w:rFonts w:ascii="宋体" w:eastAsia="宋体" w:hAnsi="宋体" w:hint="eastAsia"/>
          <w:sz w:val="24"/>
        </w:rPr>
        <w:t>小鼠（同时缺乏适应性淋巴细胞和先天淋巴细胞）在禁食状态下的血糖浓度明显降低。由此可知，参与饥饿状态下血糖调控的淋巴细胞主要是先天淋巴细胞。</w:t>
      </w:r>
    </w:p>
    <w:p w14:paraId="30F2EB5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2</w:t>
      </w:r>
      <w:r w:rsidRPr="00F342EE">
        <w:rPr>
          <w:rFonts w:ascii="宋体" w:eastAsia="宋体" w:hAnsi="宋体" w:hint="eastAsia"/>
          <w:sz w:val="24"/>
        </w:rPr>
        <w:t>）题，由图乙可知，与禁食前相比，禁食后肠黏膜中带有荧光标记的</w:t>
      </w:r>
      <w:r w:rsidRPr="00F342EE">
        <w:rPr>
          <w:rFonts w:ascii="宋体" w:eastAsia="宋体" w:hAnsi="宋体"/>
          <w:sz w:val="24"/>
        </w:rPr>
        <w:t>ILC2</w:t>
      </w:r>
      <w:r w:rsidRPr="00F342EE">
        <w:rPr>
          <w:rFonts w:ascii="宋体" w:eastAsia="宋体" w:hAnsi="宋体" w:hint="eastAsia"/>
          <w:sz w:val="24"/>
        </w:rPr>
        <w:t>数量明显减少，血液和肺脏中</w:t>
      </w:r>
      <w:r w:rsidRPr="00F342EE">
        <w:rPr>
          <w:rFonts w:ascii="宋体" w:eastAsia="宋体" w:hAnsi="宋体"/>
          <w:sz w:val="24"/>
        </w:rPr>
        <w:t>ILC2</w:t>
      </w:r>
      <w:r w:rsidRPr="00F342EE">
        <w:rPr>
          <w:rFonts w:ascii="宋体" w:eastAsia="宋体" w:hAnsi="宋体" w:hint="eastAsia"/>
          <w:sz w:val="24"/>
        </w:rPr>
        <w:t>数量无明显变化，肝脏中</w:t>
      </w:r>
      <w:r w:rsidRPr="00F342EE">
        <w:rPr>
          <w:rFonts w:ascii="宋体" w:eastAsia="宋体" w:hAnsi="宋体"/>
          <w:sz w:val="24"/>
        </w:rPr>
        <w:t>ILC2</w:t>
      </w:r>
      <w:r w:rsidRPr="00F342EE">
        <w:rPr>
          <w:rFonts w:ascii="宋体" w:eastAsia="宋体" w:hAnsi="宋体" w:hint="eastAsia"/>
          <w:sz w:val="24"/>
        </w:rPr>
        <w:t>数量减少，而胰腺中</w:t>
      </w:r>
      <w:r w:rsidRPr="00F342EE">
        <w:rPr>
          <w:rFonts w:ascii="宋体" w:eastAsia="宋体" w:hAnsi="宋体"/>
          <w:sz w:val="24"/>
        </w:rPr>
        <w:t>ILC2</w:t>
      </w:r>
      <w:r w:rsidRPr="00F342EE">
        <w:rPr>
          <w:rFonts w:ascii="宋体" w:eastAsia="宋体" w:hAnsi="宋体" w:hint="eastAsia"/>
          <w:sz w:val="24"/>
        </w:rPr>
        <w:t>数量增多。据此分析可知，禁食后肠黏膜中</w:t>
      </w:r>
      <w:r w:rsidRPr="00F342EE">
        <w:rPr>
          <w:rFonts w:ascii="宋体" w:eastAsia="宋体" w:hAnsi="宋体"/>
          <w:sz w:val="24"/>
        </w:rPr>
        <w:t>ILC2</w:t>
      </w:r>
      <w:r w:rsidRPr="00F342EE">
        <w:rPr>
          <w:rFonts w:ascii="宋体" w:eastAsia="宋体" w:hAnsi="宋体" w:hint="eastAsia"/>
          <w:sz w:val="24"/>
        </w:rPr>
        <w:t>主要迁移到了胰腺。</w:t>
      </w:r>
      <w:r w:rsidRPr="00F342EE">
        <w:rPr>
          <w:rFonts w:ascii="宋体" w:eastAsia="宋体" w:hAnsi="宋体"/>
          <w:sz w:val="24"/>
        </w:rPr>
        <w:t>ILC2</w:t>
      </w:r>
      <w:proofErr w:type="gramStart"/>
      <w:r w:rsidRPr="00F342EE">
        <w:rPr>
          <w:rFonts w:ascii="宋体" w:eastAsia="宋体" w:hAnsi="宋体" w:hint="eastAsia"/>
          <w:sz w:val="24"/>
        </w:rPr>
        <w:t>由肠黏膜</w:t>
      </w:r>
      <w:proofErr w:type="gramEnd"/>
      <w:r w:rsidRPr="00F342EE">
        <w:rPr>
          <w:rFonts w:ascii="宋体" w:eastAsia="宋体" w:hAnsi="宋体" w:hint="eastAsia"/>
          <w:sz w:val="24"/>
        </w:rPr>
        <w:t>远距离迁移到胰腺，需要依靠体液运输，若</w:t>
      </w:r>
      <w:r w:rsidRPr="00F342EE">
        <w:rPr>
          <w:rFonts w:ascii="宋体" w:eastAsia="宋体" w:hAnsi="宋体"/>
          <w:sz w:val="24"/>
        </w:rPr>
        <w:t>ILC2</w:t>
      </w:r>
      <w:r w:rsidRPr="00F342EE">
        <w:rPr>
          <w:rFonts w:ascii="宋体" w:eastAsia="宋体" w:hAnsi="宋体" w:hint="eastAsia"/>
          <w:sz w:val="24"/>
        </w:rPr>
        <w:t>经血液途径迁入和迁出的速率相等，或</w:t>
      </w:r>
      <w:r w:rsidRPr="00F342EE">
        <w:rPr>
          <w:rFonts w:ascii="宋体" w:eastAsia="宋体" w:hAnsi="宋体"/>
          <w:sz w:val="24"/>
        </w:rPr>
        <w:t>ILC2</w:t>
      </w:r>
      <w:r w:rsidRPr="00F342EE">
        <w:rPr>
          <w:rFonts w:ascii="宋体" w:eastAsia="宋体" w:hAnsi="宋体" w:hint="eastAsia"/>
          <w:sz w:val="24"/>
        </w:rPr>
        <w:t>经血液途径迁移完成后再检测，均可导致禁食前后血液中</w:t>
      </w:r>
      <w:r w:rsidRPr="00F342EE">
        <w:rPr>
          <w:rFonts w:ascii="宋体" w:eastAsia="宋体" w:hAnsi="宋体"/>
          <w:sz w:val="24"/>
        </w:rPr>
        <w:t>ILC2</w:t>
      </w:r>
      <w:r w:rsidRPr="00F342EE">
        <w:rPr>
          <w:rFonts w:ascii="宋体" w:eastAsia="宋体" w:hAnsi="宋体" w:hint="eastAsia"/>
          <w:sz w:val="24"/>
        </w:rPr>
        <w:t>数量无明显变化，因此不能排除</w:t>
      </w:r>
      <w:r w:rsidRPr="00F342EE">
        <w:rPr>
          <w:rFonts w:ascii="宋体" w:eastAsia="宋体" w:hAnsi="宋体"/>
          <w:sz w:val="24"/>
        </w:rPr>
        <w:t>ILC2</w:t>
      </w:r>
      <w:r w:rsidRPr="00F342EE">
        <w:rPr>
          <w:rFonts w:ascii="宋体" w:eastAsia="宋体" w:hAnsi="宋体" w:hint="eastAsia"/>
          <w:sz w:val="24"/>
        </w:rPr>
        <w:t>经血液途径迁移的可能。</w:t>
      </w:r>
    </w:p>
    <w:p w14:paraId="723AEC0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3</w:t>
      </w:r>
      <w:r w:rsidRPr="00F342EE">
        <w:rPr>
          <w:rFonts w:ascii="宋体" w:eastAsia="宋体" w:hAnsi="宋体" w:hint="eastAsia"/>
          <w:sz w:val="24"/>
        </w:rPr>
        <w:t>）题，由表可知，第</w:t>
      </w:r>
      <w:r w:rsidRPr="00F342EE">
        <w:rPr>
          <w:rFonts w:ascii="宋体" w:eastAsia="宋体" w:hAnsi="宋体"/>
          <w:sz w:val="24"/>
        </w:rPr>
        <w:t>1</w:t>
      </w:r>
      <w:r w:rsidRPr="00F342EE">
        <w:rPr>
          <w:rFonts w:ascii="宋体" w:eastAsia="宋体" w:hAnsi="宋体" w:hint="eastAsia"/>
          <w:sz w:val="24"/>
        </w:rPr>
        <w:t>组未添加</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，故第</w:t>
      </w:r>
      <w:r w:rsidRPr="00F342EE">
        <w:rPr>
          <w:rFonts w:ascii="宋体" w:eastAsia="宋体" w:hAnsi="宋体"/>
          <w:sz w:val="24"/>
        </w:rPr>
        <w:t>1</w:t>
      </w:r>
      <w:r w:rsidRPr="00F342EE">
        <w:rPr>
          <w:rFonts w:ascii="宋体" w:eastAsia="宋体" w:hAnsi="宋体" w:hint="eastAsia"/>
          <w:sz w:val="24"/>
        </w:rPr>
        <w:t>组为对照组，第</w:t>
      </w:r>
      <w:r w:rsidRPr="00F342EE">
        <w:rPr>
          <w:rFonts w:ascii="宋体" w:eastAsia="宋体" w:hAnsi="宋体"/>
          <w:sz w:val="24"/>
        </w:rPr>
        <w:t>3</w:t>
      </w:r>
      <w:r w:rsidRPr="00F342EE">
        <w:rPr>
          <w:rFonts w:ascii="宋体" w:eastAsia="宋体" w:hAnsi="宋体" w:hint="eastAsia"/>
          <w:sz w:val="24"/>
        </w:rPr>
        <w:t>组仅添加</w:t>
      </w:r>
      <w:r w:rsidRPr="00F342EE">
        <w:rPr>
          <w:rFonts w:ascii="宋体" w:eastAsia="宋体" w:hAnsi="宋体"/>
          <w:sz w:val="24"/>
        </w:rPr>
        <w:t>IL-13</w:t>
      </w:r>
      <w:r w:rsidRPr="00F342EE">
        <w:rPr>
          <w:rFonts w:ascii="宋体" w:eastAsia="宋体" w:hAnsi="宋体" w:hint="eastAsia"/>
          <w:sz w:val="24"/>
        </w:rPr>
        <w:t>，第</w:t>
      </w:r>
      <w:r w:rsidRPr="00F342EE">
        <w:rPr>
          <w:rFonts w:ascii="宋体" w:eastAsia="宋体" w:hAnsi="宋体"/>
          <w:sz w:val="24"/>
        </w:rPr>
        <w:t>4</w:t>
      </w:r>
      <w:r w:rsidRPr="00F342EE">
        <w:rPr>
          <w:rFonts w:ascii="宋体" w:eastAsia="宋体" w:hAnsi="宋体" w:hint="eastAsia"/>
          <w:sz w:val="24"/>
        </w:rPr>
        <w:t>组同时添加</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，因此还需设置一组</w:t>
      </w:r>
      <w:proofErr w:type="gramStart"/>
      <w:r w:rsidRPr="00F342EE">
        <w:rPr>
          <w:rFonts w:ascii="宋体" w:eastAsia="宋体" w:hAnsi="宋体" w:hint="eastAsia"/>
          <w:sz w:val="24"/>
        </w:rPr>
        <w:t>实验仅</w:t>
      </w:r>
      <w:proofErr w:type="gramEnd"/>
      <w:r w:rsidRPr="00F342EE">
        <w:rPr>
          <w:rFonts w:ascii="宋体" w:eastAsia="宋体" w:hAnsi="宋体" w:hint="eastAsia"/>
          <w:sz w:val="24"/>
        </w:rPr>
        <w:t>添加</w:t>
      </w:r>
      <w:r w:rsidRPr="00F342EE">
        <w:rPr>
          <w:rFonts w:ascii="宋体" w:eastAsia="宋体" w:hAnsi="宋体"/>
          <w:sz w:val="24"/>
        </w:rPr>
        <w:t>IL-5</w:t>
      </w:r>
      <w:r w:rsidRPr="00F342EE">
        <w:rPr>
          <w:rFonts w:ascii="宋体" w:eastAsia="宋体" w:hAnsi="宋体" w:hint="eastAsia"/>
          <w:sz w:val="24"/>
        </w:rPr>
        <w:t>，以研究</w:t>
      </w:r>
      <w:r w:rsidRPr="00F342EE">
        <w:rPr>
          <w:rFonts w:ascii="宋体" w:eastAsia="宋体" w:hAnsi="宋体"/>
          <w:sz w:val="24"/>
        </w:rPr>
        <w:t>IL-5</w:t>
      </w:r>
      <w:r w:rsidRPr="00F342EE">
        <w:rPr>
          <w:rFonts w:ascii="宋体" w:eastAsia="宋体" w:hAnsi="宋体" w:hint="eastAsia"/>
          <w:sz w:val="24"/>
        </w:rPr>
        <w:t>对胰腺分泌激素</w:t>
      </w:r>
      <w:r w:rsidRPr="00F342EE">
        <w:rPr>
          <w:rFonts w:ascii="宋体" w:eastAsia="宋体" w:hAnsi="宋体"/>
          <w:sz w:val="24"/>
        </w:rPr>
        <w:t>X</w:t>
      </w:r>
      <w:r w:rsidRPr="00F342EE">
        <w:rPr>
          <w:rFonts w:ascii="宋体" w:eastAsia="宋体" w:hAnsi="宋体" w:hint="eastAsia"/>
          <w:sz w:val="24"/>
        </w:rPr>
        <w:t>的影响，故第</w:t>
      </w:r>
      <w:r w:rsidRPr="00F342EE">
        <w:rPr>
          <w:rFonts w:ascii="宋体" w:eastAsia="宋体" w:hAnsi="宋体"/>
          <w:sz w:val="24"/>
        </w:rPr>
        <w:t>2</w:t>
      </w:r>
      <w:r w:rsidRPr="00F342EE">
        <w:rPr>
          <w:rFonts w:ascii="宋体" w:eastAsia="宋体" w:hAnsi="宋体" w:hint="eastAsia"/>
          <w:sz w:val="24"/>
        </w:rPr>
        <w:t>组加入的物质应为</w:t>
      </w:r>
      <w:r w:rsidRPr="00F342EE">
        <w:rPr>
          <w:rFonts w:ascii="宋体" w:eastAsia="宋体" w:hAnsi="宋体"/>
          <w:sz w:val="24"/>
        </w:rPr>
        <w:t>IL-5</w:t>
      </w:r>
      <w:r w:rsidRPr="00F342EE">
        <w:rPr>
          <w:rFonts w:ascii="宋体" w:eastAsia="宋体" w:hAnsi="宋体" w:hint="eastAsia"/>
          <w:sz w:val="24"/>
        </w:rPr>
        <w:t>。根据表中各组测定的激素</w:t>
      </w:r>
      <w:r w:rsidRPr="00F342EE">
        <w:rPr>
          <w:rFonts w:ascii="宋体" w:eastAsia="宋体" w:hAnsi="宋体"/>
          <w:sz w:val="24"/>
        </w:rPr>
        <w:t>X</w:t>
      </w:r>
      <w:r w:rsidRPr="00F342EE">
        <w:rPr>
          <w:rFonts w:ascii="宋体" w:eastAsia="宋体" w:hAnsi="宋体" w:hint="eastAsia"/>
          <w:sz w:val="24"/>
        </w:rPr>
        <w:t>浓度可知，与第</w:t>
      </w:r>
      <w:r w:rsidRPr="00F342EE">
        <w:rPr>
          <w:rFonts w:ascii="宋体" w:eastAsia="宋体" w:hAnsi="宋体"/>
          <w:sz w:val="24"/>
        </w:rPr>
        <w:t>1</w:t>
      </w:r>
      <w:r w:rsidRPr="00F342EE">
        <w:rPr>
          <w:rFonts w:ascii="宋体" w:eastAsia="宋体" w:hAnsi="宋体" w:hint="eastAsia"/>
          <w:sz w:val="24"/>
        </w:rPr>
        <w:t>组比较，第</w:t>
      </w:r>
      <w:r w:rsidRPr="00F342EE">
        <w:rPr>
          <w:rFonts w:ascii="宋体" w:eastAsia="宋体" w:hAnsi="宋体"/>
          <w:sz w:val="24"/>
        </w:rPr>
        <w:t>2</w:t>
      </w: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组激素</w:t>
      </w:r>
      <w:r w:rsidRPr="00F342EE">
        <w:rPr>
          <w:rFonts w:ascii="宋体" w:eastAsia="宋体" w:hAnsi="宋体"/>
          <w:sz w:val="24"/>
        </w:rPr>
        <w:t>X</w:t>
      </w:r>
      <w:r w:rsidRPr="00F342EE">
        <w:rPr>
          <w:rFonts w:ascii="宋体" w:eastAsia="宋体" w:hAnsi="宋体" w:hint="eastAsia"/>
          <w:sz w:val="24"/>
        </w:rPr>
        <w:t>浓度均更高，说明</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均可促进胰腺分泌激素</w:t>
      </w:r>
      <w:r w:rsidRPr="00F342EE">
        <w:rPr>
          <w:rFonts w:ascii="宋体" w:eastAsia="宋体" w:hAnsi="宋体"/>
          <w:sz w:val="24"/>
        </w:rPr>
        <w:t>X</w:t>
      </w:r>
      <w:r w:rsidRPr="00F342EE">
        <w:rPr>
          <w:rFonts w:ascii="宋体" w:eastAsia="宋体" w:hAnsi="宋体" w:hint="eastAsia"/>
          <w:sz w:val="24"/>
        </w:rPr>
        <w:t>；与第</w:t>
      </w:r>
      <w:r w:rsidRPr="00F342EE">
        <w:rPr>
          <w:rFonts w:ascii="宋体" w:eastAsia="宋体" w:hAnsi="宋体"/>
          <w:sz w:val="24"/>
        </w:rPr>
        <w:t>2</w:t>
      </w: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组比较，第</w:t>
      </w:r>
      <w:r w:rsidRPr="00F342EE">
        <w:rPr>
          <w:rFonts w:ascii="宋体" w:eastAsia="宋体" w:hAnsi="宋体"/>
          <w:sz w:val="24"/>
        </w:rPr>
        <w:t>4</w:t>
      </w:r>
      <w:r w:rsidRPr="00F342EE">
        <w:rPr>
          <w:rFonts w:ascii="宋体" w:eastAsia="宋体" w:hAnsi="宋体" w:hint="eastAsia"/>
          <w:sz w:val="24"/>
        </w:rPr>
        <w:t>组激素</w:t>
      </w:r>
      <w:r w:rsidRPr="00F342EE">
        <w:rPr>
          <w:rFonts w:ascii="宋体" w:eastAsia="宋体" w:hAnsi="宋体"/>
          <w:sz w:val="24"/>
        </w:rPr>
        <w:t>X</w:t>
      </w:r>
      <w:r w:rsidRPr="00F342EE">
        <w:rPr>
          <w:rFonts w:ascii="宋体" w:eastAsia="宋体" w:hAnsi="宋体" w:hint="eastAsia"/>
          <w:sz w:val="24"/>
        </w:rPr>
        <w:t>浓度高于</w:t>
      </w:r>
      <w:r w:rsidRPr="00F342EE">
        <w:rPr>
          <w:rFonts w:ascii="宋体" w:eastAsia="宋体" w:hAnsi="宋体"/>
          <w:sz w:val="24"/>
        </w:rPr>
        <w:t>2</w:t>
      </w: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组激素</w:t>
      </w:r>
      <w:r w:rsidRPr="00F342EE">
        <w:rPr>
          <w:rFonts w:ascii="宋体" w:eastAsia="宋体" w:hAnsi="宋体"/>
          <w:sz w:val="24"/>
        </w:rPr>
        <w:t>X</w:t>
      </w:r>
      <w:r w:rsidRPr="00F342EE">
        <w:rPr>
          <w:rFonts w:ascii="宋体" w:eastAsia="宋体" w:hAnsi="宋体" w:hint="eastAsia"/>
          <w:sz w:val="24"/>
        </w:rPr>
        <w:t>浓度之和，说明</w:t>
      </w:r>
      <w:r w:rsidRPr="00F342EE">
        <w:rPr>
          <w:rFonts w:ascii="宋体" w:eastAsia="宋体" w:hAnsi="宋体"/>
          <w:sz w:val="24"/>
        </w:rPr>
        <w:t>IL-5</w:t>
      </w:r>
      <w:r w:rsidRPr="00F342EE">
        <w:rPr>
          <w:rFonts w:ascii="宋体" w:eastAsia="宋体" w:hAnsi="宋体" w:hint="eastAsia"/>
          <w:sz w:val="24"/>
        </w:rPr>
        <w:t>、</w:t>
      </w:r>
      <w:r w:rsidRPr="00F342EE">
        <w:rPr>
          <w:rFonts w:ascii="宋体" w:eastAsia="宋体" w:hAnsi="宋体"/>
          <w:sz w:val="24"/>
        </w:rPr>
        <w:t>IL-13</w:t>
      </w:r>
      <w:r w:rsidRPr="00F342EE">
        <w:rPr>
          <w:rFonts w:ascii="宋体" w:eastAsia="宋体" w:hAnsi="宋体" w:hint="eastAsia"/>
          <w:sz w:val="24"/>
        </w:rPr>
        <w:t>两者共同作用大于两者单独作用之</w:t>
      </w:r>
      <w:proofErr w:type="gramStart"/>
      <w:r w:rsidRPr="00F342EE">
        <w:rPr>
          <w:rFonts w:ascii="宋体" w:eastAsia="宋体" w:hAnsi="宋体" w:hint="eastAsia"/>
          <w:sz w:val="24"/>
        </w:rPr>
        <w:t>和</w:t>
      </w:r>
      <w:proofErr w:type="gramEnd"/>
      <w:r w:rsidRPr="00F342EE">
        <w:rPr>
          <w:rFonts w:ascii="宋体" w:eastAsia="宋体" w:hAnsi="宋体" w:hint="eastAsia"/>
          <w:sz w:val="24"/>
        </w:rPr>
        <w:t>。</w:t>
      </w:r>
    </w:p>
    <w:p w14:paraId="597E963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4</w:t>
      </w:r>
      <w:r w:rsidRPr="00F342EE">
        <w:rPr>
          <w:rFonts w:ascii="宋体" w:eastAsia="宋体" w:hAnsi="宋体" w:hint="eastAsia"/>
          <w:sz w:val="24"/>
        </w:rPr>
        <w:t>）题，饥饿状态下机体血糖浓度降低，</w:t>
      </w:r>
      <w:r w:rsidRPr="00F342EE">
        <w:rPr>
          <w:rFonts w:ascii="宋体" w:eastAsia="宋体" w:hAnsi="宋体"/>
          <w:sz w:val="24"/>
        </w:rPr>
        <w:t>ILC2</w:t>
      </w:r>
      <w:r w:rsidRPr="00F342EE">
        <w:rPr>
          <w:rFonts w:ascii="宋体" w:eastAsia="宋体" w:hAnsi="宋体" w:hint="eastAsia"/>
          <w:sz w:val="24"/>
        </w:rPr>
        <w:t>通过分泌</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促进胰腺分泌激素</w:t>
      </w:r>
      <w:r w:rsidRPr="00F342EE">
        <w:rPr>
          <w:rFonts w:ascii="宋体" w:eastAsia="宋体" w:hAnsi="宋体"/>
          <w:sz w:val="24"/>
        </w:rPr>
        <w:t>X</w:t>
      </w:r>
      <w:r w:rsidRPr="00F342EE">
        <w:rPr>
          <w:rFonts w:ascii="宋体" w:eastAsia="宋体" w:hAnsi="宋体" w:hint="eastAsia"/>
          <w:sz w:val="24"/>
        </w:rPr>
        <w:t>以升高血糖，维持饥饿状态下血糖的稳态。胰腺主要通过分泌胰岛素和胰高血糖素来调节血糖水平，其中胰岛素分泌量增加会降低血糖，而胰高血糖素分泌量增加会升高血糖，故激素</w:t>
      </w:r>
      <w:r w:rsidRPr="00F342EE">
        <w:rPr>
          <w:rFonts w:ascii="宋体" w:eastAsia="宋体" w:hAnsi="宋体"/>
          <w:sz w:val="24"/>
        </w:rPr>
        <w:t>X </w:t>
      </w:r>
      <w:r w:rsidRPr="00F342EE">
        <w:rPr>
          <w:rFonts w:ascii="宋体" w:eastAsia="宋体" w:hAnsi="宋体" w:hint="eastAsia"/>
          <w:sz w:val="24"/>
        </w:rPr>
        <w:t>为胰高血糖素。综合第（</w:t>
      </w:r>
      <w:r w:rsidRPr="00F342EE">
        <w:rPr>
          <w:rFonts w:ascii="宋体" w:eastAsia="宋体" w:hAnsi="宋体"/>
          <w:sz w:val="24"/>
        </w:rPr>
        <w:t>1)(2)(3</w:t>
      </w:r>
      <w:r w:rsidRPr="00F342EE">
        <w:rPr>
          <w:rFonts w:ascii="宋体" w:eastAsia="宋体" w:hAnsi="宋体" w:hint="eastAsia"/>
          <w:sz w:val="24"/>
        </w:rPr>
        <w:t>）题信息可知，饥饿状态下</w:t>
      </w:r>
      <w:r w:rsidRPr="00F342EE">
        <w:rPr>
          <w:rFonts w:ascii="宋体" w:eastAsia="宋体" w:hAnsi="宋体"/>
          <w:sz w:val="24"/>
        </w:rPr>
        <w:t>ILC2</w:t>
      </w:r>
      <w:r w:rsidRPr="00F342EE">
        <w:rPr>
          <w:rFonts w:ascii="宋体" w:eastAsia="宋体" w:hAnsi="宋体" w:hint="eastAsia"/>
          <w:sz w:val="24"/>
        </w:rPr>
        <w:t>参与调控血糖稳态的具体机制是：饥饿状态促进肠黏膜中</w:t>
      </w:r>
      <w:r w:rsidRPr="00F342EE">
        <w:rPr>
          <w:rFonts w:ascii="宋体" w:eastAsia="宋体" w:hAnsi="宋体"/>
          <w:sz w:val="24"/>
        </w:rPr>
        <w:t>ILC2</w:t>
      </w:r>
      <w:r w:rsidRPr="00F342EE">
        <w:rPr>
          <w:rFonts w:ascii="宋体" w:eastAsia="宋体" w:hAnsi="宋体" w:hint="eastAsia"/>
          <w:sz w:val="24"/>
        </w:rPr>
        <w:t>迁移到胰腺，</w:t>
      </w:r>
      <w:r w:rsidRPr="00F342EE">
        <w:rPr>
          <w:rFonts w:ascii="宋体" w:eastAsia="宋体" w:hAnsi="宋体"/>
          <w:sz w:val="24"/>
        </w:rPr>
        <w:t>ILC2</w:t>
      </w:r>
      <w:r w:rsidRPr="00F342EE">
        <w:rPr>
          <w:rFonts w:ascii="宋体" w:eastAsia="宋体" w:hAnsi="宋体" w:hint="eastAsia"/>
          <w:sz w:val="24"/>
        </w:rPr>
        <w:t>通过分泌</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促进胰腺分泌胰高血糖素，升高血糖，以维持饥饿状态下血糖的稳态。</w:t>
      </w:r>
    </w:p>
    <w:p w14:paraId="6854F68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1E823DE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关于血糖稳态调节的机制，教材主要介绍了神经调节和体液调节的作用。最新研究发现，禁食状态下，先天淋巴细胞</w:t>
      </w:r>
      <w:r w:rsidRPr="00F342EE">
        <w:rPr>
          <w:rFonts w:ascii="宋体" w:eastAsia="宋体" w:hAnsi="宋体"/>
          <w:sz w:val="24"/>
        </w:rPr>
        <w:t>ILC2</w:t>
      </w:r>
      <w:proofErr w:type="gramStart"/>
      <w:r w:rsidRPr="00F342EE">
        <w:rPr>
          <w:rFonts w:ascii="宋体" w:eastAsia="宋体" w:hAnsi="宋体" w:hint="eastAsia"/>
          <w:sz w:val="24"/>
        </w:rPr>
        <w:t>从肠黏膜</w:t>
      </w:r>
      <w:proofErr w:type="gramEnd"/>
      <w:r w:rsidRPr="00F342EE">
        <w:rPr>
          <w:rFonts w:ascii="宋体" w:eastAsia="宋体" w:hAnsi="宋体" w:hint="eastAsia"/>
          <w:sz w:val="24"/>
        </w:rPr>
        <w:t>迁移到胰腺，通过分泌细胞因子</w:t>
      </w:r>
      <w:r w:rsidRPr="00F342EE">
        <w:rPr>
          <w:rFonts w:ascii="宋体" w:eastAsia="宋体" w:hAnsi="宋体"/>
          <w:sz w:val="24"/>
        </w:rPr>
        <w:t>IL-5</w:t>
      </w:r>
      <w:r w:rsidRPr="00F342EE">
        <w:rPr>
          <w:rFonts w:ascii="宋体" w:eastAsia="宋体" w:hAnsi="宋体" w:hint="eastAsia"/>
          <w:sz w:val="24"/>
        </w:rPr>
        <w:t>和</w:t>
      </w:r>
      <w:r w:rsidRPr="00F342EE">
        <w:rPr>
          <w:rFonts w:ascii="宋体" w:eastAsia="宋体" w:hAnsi="宋体"/>
          <w:sz w:val="24"/>
        </w:rPr>
        <w:t>IL-13</w:t>
      </w:r>
      <w:r w:rsidRPr="00F342EE">
        <w:rPr>
          <w:rFonts w:ascii="宋体" w:eastAsia="宋体" w:hAnsi="宋体" w:hint="eastAsia"/>
          <w:sz w:val="24"/>
        </w:rPr>
        <w:t>促进胰腺分泌胰高血糖素，调节血糖平衡。这一过程实现了神经系统和免疫系统在血糖平衡调节中的</w:t>
      </w:r>
      <w:r w:rsidRPr="00F342EE">
        <w:rPr>
          <w:rFonts w:ascii="宋体" w:eastAsia="宋体" w:hAnsi="宋体"/>
          <w:sz w:val="24"/>
        </w:rPr>
        <w:t>“</w:t>
      </w:r>
      <w:r w:rsidRPr="00F342EE">
        <w:rPr>
          <w:rFonts w:ascii="宋体" w:eastAsia="宋体" w:hAnsi="宋体" w:hint="eastAsia"/>
          <w:sz w:val="24"/>
        </w:rPr>
        <w:t>跨界合作</w:t>
      </w:r>
      <w:r w:rsidRPr="00F342EE">
        <w:rPr>
          <w:rFonts w:ascii="宋体" w:eastAsia="宋体" w:hAnsi="宋体"/>
          <w:sz w:val="24"/>
        </w:rPr>
        <w:t>”</w:t>
      </w:r>
      <w:r w:rsidRPr="00F342EE">
        <w:rPr>
          <w:rFonts w:ascii="宋体" w:eastAsia="宋体" w:hAnsi="宋体" w:hint="eastAsia"/>
          <w:sz w:val="24"/>
        </w:rPr>
        <w:t>，打破了学生的固有认知，引导学生进一步加深对</w:t>
      </w:r>
      <w:r w:rsidRPr="00F342EE">
        <w:rPr>
          <w:rFonts w:ascii="宋体" w:eastAsia="宋体" w:hAnsi="宋体"/>
          <w:sz w:val="24"/>
        </w:rPr>
        <w:t>“</w:t>
      </w:r>
      <w:r w:rsidRPr="00F342EE">
        <w:rPr>
          <w:rFonts w:ascii="宋体" w:eastAsia="宋体" w:hAnsi="宋体" w:hint="eastAsia"/>
          <w:sz w:val="24"/>
        </w:rPr>
        <w:t>神经</w:t>
      </w:r>
      <w:r w:rsidRPr="00F342EE">
        <w:rPr>
          <w:rFonts w:ascii="宋体" w:eastAsia="宋体" w:hAnsi="宋体"/>
          <w:sz w:val="24"/>
        </w:rPr>
        <w:t>-</w:t>
      </w:r>
      <w:r w:rsidRPr="00F342EE">
        <w:rPr>
          <w:rFonts w:ascii="宋体" w:eastAsia="宋体" w:hAnsi="宋体" w:hint="eastAsia"/>
          <w:sz w:val="24"/>
        </w:rPr>
        <w:t>体液</w:t>
      </w:r>
      <w:r w:rsidRPr="00F342EE">
        <w:rPr>
          <w:rFonts w:ascii="宋体" w:eastAsia="宋体" w:hAnsi="宋体"/>
          <w:sz w:val="24"/>
        </w:rPr>
        <w:t>-</w:t>
      </w:r>
      <w:r w:rsidRPr="00F342EE">
        <w:rPr>
          <w:rFonts w:ascii="宋体" w:eastAsia="宋体" w:hAnsi="宋体" w:hint="eastAsia"/>
          <w:sz w:val="24"/>
        </w:rPr>
        <w:t>免疫调节网络是机体维持稳态的主要调节机制</w:t>
      </w:r>
      <w:r w:rsidRPr="00F342EE">
        <w:rPr>
          <w:rFonts w:ascii="宋体" w:eastAsia="宋体" w:hAnsi="宋体"/>
          <w:sz w:val="24"/>
        </w:rPr>
        <w:t>”</w:t>
      </w:r>
      <w:r w:rsidRPr="00F342EE">
        <w:rPr>
          <w:rFonts w:ascii="宋体" w:eastAsia="宋体" w:hAnsi="宋体" w:hint="eastAsia"/>
          <w:sz w:val="24"/>
        </w:rPr>
        <w:t>的理解，树立稳态与平衡观、生命的系统观。试题围绕探究淋巴细胞参与饥饿状态下血糖稳态调控机制的科学实验进行设计，将多个相关实验整合为一个</w:t>
      </w:r>
      <w:r w:rsidRPr="00F342EE">
        <w:rPr>
          <w:rFonts w:ascii="宋体" w:eastAsia="宋体" w:hAnsi="宋体" w:hint="eastAsia"/>
          <w:sz w:val="24"/>
        </w:rPr>
        <w:lastRenderedPageBreak/>
        <w:t>逻辑严密的科学探究过程。学生沿着试题呈现的研究思路进行分析、推理，并完善实验方案，再从宏观角度阐明多个相关实验结果的内在联系，并概括出饥饿状态下</w:t>
      </w:r>
      <w:r w:rsidRPr="00F342EE">
        <w:rPr>
          <w:rFonts w:ascii="宋体" w:eastAsia="宋体" w:hAnsi="宋体"/>
          <w:sz w:val="24"/>
        </w:rPr>
        <w:t>ILC2</w:t>
      </w:r>
      <w:r w:rsidRPr="00F342EE">
        <w:rPr>
          <w:rFonts w:ascii="宋体" w:eastAsia="宋体" w:hAnsi="宋体" w:hint="eastAsia"/>
          <w:sz w:val="24"/>
        </w:rPr>
        <w:t>参与血糖稳态调节的具体机制，加深学生对科研过程和科学方法的理解。</w:t>
      </w:r>
    </w:p>
    <w:p w14:paraId="6FED7931" w14:textId="77777777" w:rsidR="004D7693" w:rsidRDefault="004D7693" w:rsidP="00BF7779">
      <w:pPr>
        <w:snapToGrid w:val="0"/>
        <w:spacing w:after="0" w:line="360" w:lineRule="auto"/>
        <w:ind w:firstLineChars="200" w:firstLine="480"/>
        <w:jc w:val="both"/>
        <w:rPr>
          <w:rFonts w:ascii="宋体" w:eastAsia="宋体" w:hAnsi="宋体"/>
          <w:sz w:val="24"/>
        </w:rPr>
      </w:pPr>
    </w:p>
    <w:p w14:paraId="703BBD44" w14:textId="77777777" w:rsidR="004D7693"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19</w:t>
      </w:r>
      <w:r w:rsidRPr="00F342EE">
        <w:rPr>
          <w:rFonts w:ascii="宋体" w:eastAsia="宋体" w:hAnsi="宋体" w:hint="eastAsia"/>
          <w:sz w:val="24"/>
        </w:rPr>
        <w:t>．杆菌</w:t>
      </w:r>
      <w:r w:rsidRPr="00F342EE">
        <w:rPr>
          <w:rFonts w:ascii="宋体" w:eastAsia="宋体" w:hAnsi="宋体"/>
          <w:sz w:val="24"/>
        </w:rPr>
        <w:t>M2</w:t>
      </w:r>
      <w:r w:rsidRPr="00F342EE">
        <w:rPr>
          <w:rFonts w:ascii="宋体" w:eastAsia="宋体" w:hAnsi="宋体" w:hint="eastAsia"/>
          <w:sz w:val="24"/>
        </w:rPr>
        <w:t>合成的短肽拉索西丁能有效杀死多种临床耐药细菌。拉索西丁能与细菌的核糖体结合，阻止携带氨基酸的</w:t>
      </w:r>
      <w:r w:rsidRPr="00F342EE">
        <w:rPr>
          <w:rFonts w:ascii="宋体" w:eastAsia="宋体" w:hAnsi="宋体"/>
          <w:sz w:val="24"/>
        </w:rPr>
        <w:t>tRNA</w:t>
      </w:r>
      <w:r w:rsidRPr="00F342EE">
        <w:rPr>
          <w:rFonts w:ascii="宋体" w:eastAsia="宋体" w:hAnsi="宋体" w:hint="eastAsia"/>
          <w:sz w:val="24"/>
        </w:rPr>
        <w:t>进入核糖体位点</w:t>
      </w:r>
      <w:r w:rsidRPr="00F342EE">
        <w:rPr>
          <w:rFonts w:ascii="宋体" w:eastAsia="宋体" w:hAnsi="宋体"/>
          <w:sz w:val="24"/>
        </w:rPr>
        <w:t>2</w:t>
      </w:r>
      <w:r w:rsidRPr="00F342EE">
        <w:rPr>
          <w:rFonts w:ascii="宋体" w:eastAsia="宋体" w:hAnsi="宋体" w:hint="eastAsia"/>
          <w:sz w:val="24"/>
        </w:rPr>
        <w:t>。有人将合成拉索西丁的相关基因（</w:t>
      </w:r>
      <w:proofErr w:type="spellStart"/>
      <w:r w:rsidRPr="00F342EE">
        <w:rPr>
          <w:rFonts w:ascii="宋体" w:eastAsia="宋体" w:hAnsi="宋体"/>
          <w:sz w:val="24"/>
        </w:rPr>
        <w:t>lrcA-lrcF</w:t>
      </w:r>
      <w:proofErr w:type="spellEnd"/>
      <w:r w:rsidRPr="00F342EE">
        <w:rPr>
          <w:rFonts w:ascii="宋体" w:eastAsia="宋体" w:hAnsi="宋体" w:hint="eastAsia"/>
          <w:sz w:val="24"/>
        </w:rPr>
        <w:t>）导入链霉菌，基因克隆流程及拉索西丁的作用机制如下图。回答下列问题。</w:t>
      </w:r>
    </w:p>
    <w:p w14:paraId="2D39299F" w14:textId="075DF10D" w:rsidR="00F342EE" w:rsidRPr="00F342EE" w:rsidRDefault="004D7693" w:rsidP="004D7693">
      <w:pPr>
        <w:snapToGrid w:val="0"/>
        <w:spacing w:after="0" w:line="360" w:lineRule="auto"/>
        <w:jc w:val="center"/>
        <w:rPr>
          <w:rFonts w:ascii="宋体" w:eastAsia="宋体" w:hAnsi="宋体"/>
          <w:sz w:val="24"/>
        </w:rPr>
      </w:pPr>
      <w:r>
        <w:rPr>
          <w:noProof/>
        </w:rPr>
        <w:drawing>
          <wp:inline distT="0" distB="0" distL="0" distR="0" wp14:anchorId="15025747" wp14:editId="68707137">
            <wp:extent cx="5641755" cy="2346248"/>
            <wp:effectExtent l="0" t="0" r="0" b="0"/>
            <wp:docPr id="227909062"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09062" name="图片 1" descr="高中生物掌上资源社区  http://www.fzlyt.cn"/>
                    <pic:cNvPicPr>
                      <a:picLocks noChangeAspect="1"/>
                    </pic:cNvPicPr>
                  </pic:nvPicPr>
                  <pic:blipFill>
                    <a:blip r:embed="rId17"/>
                    <a:stretch>
                      <a:fillRect/>
                    </a:stretch>
                  </pic:blipFill>
                  <pic:spPr>
                    <a:xfrm>
                      <a:off x="0" y="0"/>
                      <a:ext cx="5668380" cy="2357321"/>
                    </a:xfrm>
                    <a:prstGeom prst="rect">
                      <a:avLst/>
                    </a:prstGeom>
                  </pic:spPr>
                </pic:pic>
              </a:graphicData>
            </a:graphic>
          </wp:inline>
        </w:drawing>
      </w:r>
    </w:p>
    <w:p w14:paraId="04FE8AAA"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注：①F1</w:t>
      </w:r>
      <w:r w:rsidRPr="00F342EE">
        <w:rPr>
          <w:rFonts w:ascii="宋体" w:eastAsia="宋体" w:hAnsi="宋体" w:hint="eastAsia"/>
          <w:sz w:val="24"/>
        </w:rPr>
        <w:t>、</w:t>
      </w:r>
      <w:r w:rsidRPr="00F342EE">
        <w:rPr>
          <w:rFonts w:ascii="宋体" w:eastAsia="宋体" w:hAnsi="宋体"/>
          <w:sz w:val="24"/>
        </w:rPr>
        <w:t>F2</w:t>
      </w:r>
      <w:r w:rsidRPr="00F342EE">
        <w:rPr>
          <w:rFonts w:ascii="宋体" w:eastAsia="宋体" w:hAnsi="宋体" w:hint="eastAsia"/>
          <w:sz w:val="24"/>
        </w:rPr>
        <w:t>、</w:t>
      </w:r>
      <w:r w:rsidRPr="00F342EE">
        <w:rPr>
          <w:rFonts w:ascii="宋体" w:eastAsia="宋体" w:hAnsi="宋体"/>
          <w:sz w:val="24"/>
        </w:rPr>
        <w:t>F3</w:t>
      </w:r>
      <w:r w:rsidRPr="00F342EE">
        <w:rPr>
          <w:rFonts w:ascii="宋体" w:eastAsia="宋体" w:hAnsi="宋体" w:hint="eastAsia"/>
          <w:sz w:val="24"/>
        </w:rPr>
        <w:t>和</w:t>
      </w:r>
      <w:r w:rsidRPr="00F342EE">
        <w:rPr>
          <w:rFonts w:ascii="宋体" w:eastAsia="宋体" w:hAnsi="宋体"/>
          <w:sz w:val="24"/>
        </w:rPr>
        <w:t>F4</w:t>
      </w:r>
      <w:r w:rsidRPr="00F342EE">
        <w:rPr>
          <w:rFonts w:ascii="宋体" w:eastAsia="宋体" w:hAnsi="宋体" w:hint="eastAsia"/>
          <w:sz w:val="24"/>
        </w:rPr>
        <w:t>为与相应位置的</w:t>
      </w:r>
      <w:r w:rsidRPr="00F342EE">
        <w:rPr>
          <w:rFonts w:ascii="宋体" w:eastAsia="宋体" w:hAnsi="宋体"/>
          <w:sz w:val="24"/>
        </w:rPr>
        <w:t>DNA</w:t>
      </w:r>
      <w:r w:rsidRPr="00F342EE">
        <w:rPr>
          <w:rFonts w:ascii="宋体" w:eastAsia="宋体" w:hAnsi="宋体" w:hint="eastAsia"/>
          <w:sz w:val="24"/>
        </w:rPr>
        <w:t>配对的单链引物，</w:t>
      </w:r>
      <w:r w:rsidRPr="00F342EE">
        <w:rPr>
          <w:rFonts w:ascii="宋体" w:eastAsia="宋体" w:hAnsi="宋体"/>
          <w:sz w:val="24"/>
        </w:rPr>
        <w:t>“→”</w:t>
      </w:r>
      <w:r w:rsidRPr="00F342EE">
        <w:rPr>
          <w:rFonts w:ascii="宋体" w:eastAsia="宋体" w:hAnsi="宋体" w:hint="eastAsia"/>
          <w:sz w:val="24"/>
        </w:rPr>
        <w:t>指引物</w:t>
      </w:r>
      <w:r w:rsidRPr="00F342EE">
        <w:rPr>
          <w:rFonts w:ascii="宋体" w:eastAsia="宋体" w:hAnsi="宋体"/>
          <w:sz w:val="24"/>
        </w:rPr>
        <w:t>5'-3</w:t>
      </w:r>
      <w:r w:rsidRPr="00F342EE">
        <w:rPr>
          <w:rFonts w:ascii="宋体" w:eastAsia="宋体" w:hAnsi="宋体" w:hint="eastAsia"/>
          <w:sz w:val="24"/>
        </w:rPr>
        <w:t>＇方向。</w:t>
      </w:r>
    </w:p>
    <w:p w14:paraId="341A3D54" w14:textId="7AC40D51"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②</w:t>
      </w:r>
      <w:r w:rsidRPr="00F342EE">
        <w:rPr>
          <w:rFonts w:ascii="宋体" w:eastAsia="宋体" w:hAnsi="宋体" w:hint="eastAsia"/>
          <w:sz w:val="24"/>
        </w:rPr>
        <w:t>密码子对应的氨基酸：</w:t>
      </w:r>
      <w:r w:rsidRPr="00F342EE">
        <w:rPr>
          <w:rFonts w:ascii="宋体" w:eastAsia="宋体" w:hAnsi="宋体"/>
          <w:sz w:val="24"/>
        </w:rPr>
        <w:t>AAA-</w:t>
      </w:r>
      <w:r w:rsidRPr="00F342EE">
        <w:rPr>
          <w:rFonts w:ascii="宋体" w:eastAsia="宋体" w:hAnsi="宋体" w:hint="eastAsia"/>
          <w:sz w:val="24"/>
        </w:rPr>
        <w:t>赖氨酸；</w:t>
      </w:r>
      <w:r w:rsidRPr="00F342EE">
        <w:rPr>
          <w:rFonts w:ascii="宋体" w:eastAsia="宋体" w:hAnsi="宋体"/>
          <w:sz w:val="24"/>
        </w:rPr>
        <w:t>AUG-</w:t>
      </w:r>
      <w:r w:rsidRPr="00F342EE">
        <w:rPr>
          <w:rFonts w:ascii="宋体" w:eastAsia="宋体" w:hAnsi="宋体" w:hint="eastAsia"/>
          <w:sz w:val="24"/>
        </w:rPr>
        <w:t>甲硫氨酸（起始）</w:t>
      </w:r>
      <w:r w:rsidR="00BF7779">
        <w:rPr>
          <w:rFonts w:ascii="宋体" w:eastAsia="宋体" w:hAnsi="宋体"/>
          <w:sz w:val="24"/>
        </w:rPr>
        <w:t>；</w:t>
      </w:r>
      <w:r w:rsidRPr="00F342EE">
        <w:rPr>
          <w:rFonts w:ascii="宋体" w:eastAsia="宋体" w:hAnsi="宋体"/>
          <w:sz w:val="24"/>
        </w:rPr>
        <w:t>UUC-</w:t>
      </w:r>
      <w:r w:rsidRPr="00F342EE">
        <w:rPr>
          <w:rFonts w:ascii="宋体" w:eastAsia="宋体" w:hAnsi="宋体" w:hint="eastAsia"/>
          <w:sz w:val="24"/>
        </w:rPr>
        <w:t>苯丙氨酸；</w:t>
      </w:r>
      <w:r w:rsidRPr="00F342EE">
        <w:rPr>
          <w:rFonts w:ascii="宋体" w:eastAsia="宋体" w:hAnsi="宋体"/>
          <w:sz w:val="24"/>
        </w:rPr>
        <w:t>ACA-</w:t>
      </w:r>
      <w:r w:rsidRPr="00F342EE">
        <w:rPr>
          <w:rFonts w:ascii="宋体" w:eastAsia="宋体" w:hAnsi="宋体" w:hint="eastAsia"/>
          <w:sz w:val="24"/>
        </w:rPr>
        <w:t>苏氨酸；</w:t>
      </w:r>
      <w:r w:rsidRPr="00F342EE">
        <w:rPr>
          <w:rFonts w:ascii="宋体" w:eastAsia="宋体" w:hAnsi="宋体"/>
          <w:sz w:val="24"/>
        </w:rPr>
        <w:t>UCG-</w:t>
      </w:r>
      <w:r w:rsidRPr="00F342EE">
        <w:rPr>
          <w:rFonts w:ascii="宋体" w:eastAsia="宋体" w:hAnsi="宋体" w:hint="eastAsia"/>
          <w:sz w:val="24"/>
        </w:rPr>
        <w:t>丝氨酸。</w:t>
      </w:r>
    </w:p>
    <w:p w14:paraId="6DAF816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）用</w:t>
      </w:r>
      <w:r w:rsidRPr="00F342EE">
        <w:rPr>
          <w:rFonts w:ascii="宋体" w:eastAsia="宋体" w:hAnsi="宋体"/>
          <w:sz w:val="24"/>
        </w:rPr>
        <w:t>PCR</w:t>
      </w:r>
      <w:r w:rsidRPr="00F342EE">
        <w:rPr>
          <w:rFonts w:ascii="宋体" w:eastAsia="宋体" w:hAnsi="宋体" w:hint="eastAsia"/>
          <w:sz w:val="24"/>
        </w:rPr>
        <w:t>技术从杆菌</w:t>
      </w:r>
      <w:r w:rsidRPr="00F342EE">
        <w:rPr>
          <w:rFonts w:ascii="宋体" w:eastAsia="宋体" w:hAnsi="宋体"/>
          <w:sz w:val="24"/>
        </w:rPr>
        <w:t>M2</w:t>
      </w:r>
      <w:r w:rsidRPr="00F342EE">
        <w:rPr>
          <w:rFonts w:ascii="宋体" w:eastAsia="宋体" w:hAnsi="宋体" w:hint="eastAsia"/>
          <w:sz w:val="24"/>
        </w:rPr>
        <w:t>基因组中扩增</w:t>
      </w:r>
      <w:proofErr w:type="spellStart"/>
      <w:r w:rsidRPr="00F342EE">
        <w:rPr>
          <w:rFonts w:ascii="宋体" w:eastAsia="宋体" w:hAnsi="宋体"/>
          <w:sz w:val="24"/>
        </w:rPr>
        <w:t>lrcA-lrcF</w:t>
      </w:r>
      <w:proofErr w:type="spellEnd"/>
      <w:r w:rsidRPr="00F342EE">
        <w:rPr>
          <w:rFonts w:ascii="宋体" w:eastAsia="宋体" w:hAnsi="宋体" w:hint="eastAsia"/>
          <w:sz w:val="24"/>
        </w:rPr>
        <w:t>目的基因时，应选用＿＿＿引物。本研究载体使用了链霉菌的复制原点，其目的是＿＿＿＿＿＿＿＿＿＿＿＿＿＿＿＿＿＿。</w:t>
      </w:r>
    </w:p>
    <w:p w14:paraId="0103331E"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）采用</w:t>
      </w:r>
      <w:proofErr w:type="spellStart"/>
      <w:r w:rsidRPr="00F342EE">
        <w:rPr>
          <w:rFonts w:ascii="宋体" w:eastAsia="宋体" w:hAnsi="宋体"/>
          <w:sz w:val="24"/>
        </w:rPr>
        <w:t>EcoRI</w:t>
      </w:r>
      <w:proofErr w:type="spellEnd"/>
      <w:r w:rsidRPr="00F342EE">
        <w:rPr>
          <w:rFonts w:ascii="宋体" w:eastAsia="宋体" w:hAnsi="宋体" w:hint="eastAsia"/>
          <w:sz w:val="24"/>
        </w:rPr>
        <w:t>和</w:t>
      </w:r>
      <w:proofErr w:type="spellStart"/>
      <w:r w:rsidRPr="00F342EE">
        <w:rPr>
          <w:rFonts w:ascii="宋体" w:eastAsia="宋体" w:hAnsi="宋体"/>
          <w:sz w:val="24"/>
        </w:rPr>
        <w:t>BamHI</w:t>
      </w:r>
      <w:proofErr w:type="spellEnd"/>
      <w:r w:rsidRPr="00F342EE">
        <w:rPr>
          <w:rFonts w:ascii="宋体" w:eastAsia="宋体" w:hAnsi="宋体" w:hint="eastAsia"/>
          <w:sz w:val="24"/>
        </w:rPr>
        <w:t>完全酶切构建的重组质粒，产物通过琼脂糖凝胶电泳检测应产生＿＿＿条电泳条带，电泳检测酶切产物的目的是＿＿＿＿＿＿＿＿＿。</w:t>
      </w:r>
    </w:p>
    <w:p w14:paraId="72CCC77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）由图可知，拉索西丁与核糖体结合后，会阻止携带＿＿＿＿＿（填氨基酸名称）的</w:t>
      </w:r>
      <w:r w:rsidRPr="00F342EE">
        <w:rPr>
          <w:rFonts w:ascii="宋体" w:eastAsia="宋体" w:hAnsi="宋体"/>
          <w:sz w:val="24"/>
        </w:rPr>
        <w:t>tRNA</w:t>
      </w:r>
      <w:r w:rsidRPr="00F342EE">
        <w:rPr>
          <w:rFonts w:ascii="宋体" w:eastAsia="宋体" w:hAnsi="宋体" w:hint="eastAsia"/>
          <w:sz w:val="24"/>
        </w:rPr>
        <w:t>进入结合位点，导致＿＿＿＿＿＿＿＿＿＿＿＿，最终引起细菌死亡。</w:t>
      </w:r>
    </w:p>
    <w:p w14:paraId="350CD13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4</w:t>
      </w:r>
      <w:r w:rsidRPr="00F342EE">
        <w:rPr>
          <w:rFonts w:ascii="宋体" w:eastAsia="宋体" w:hAnsi="宋体" w:hint="eastAsia"/>
          <w:sz w:val="24"/>
        </w:rPr>
        <w:t>）重组链霉菌的目的基因产物经验证有杀菌活性，但重组菌在实验室多次培养后，提取的目的基因产物杀菌活性丧失，可能的原因是＿＿＿＿＿＿＿＿＿＿。若运用发酵工程来生产拉索西丁工程药物，除产物活性外还需进一步研究的问题有＿＿＿＿＿＿＿＿＿＿＿＿＿＿＿＿＿＿（答出</w:t>
      </w:r>
      <w:r w:rsidRPr="00F342EE">
        <w:rPr>
          <w:rFonts w:ascii="宋体" w:eastAsia="宋体" w:hAnsi="宋体"/>
          <w:sz w:val="24"/>
        </w:rPr>
        <w:t>1</w:t>
      </w:r>
      <w:r w:rsidRPr="00F342EE">
        <w:rPr>
          <w:rFonts w:ascii="宋体" w:eastAsia="宋体" w:hAnsi="宋体" w:hint="eastAsia"/>
          <w:sz w:val="24"/>
        </w:rPr>
        <w:t>点即可）。</w:t>
      </w:r>
    </w:p>
    <w:p w14:paraId="47C3C83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p>
    <w:p w14:paraId="3CE56CAE" w14:textId="472EA0C3"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00E73CF6">
        <w:rPr>
          <w:rFonts w:ascii="宋体" w:eastAsia="宋体" w:hAnsi="宋体" w:hint="eastAsia"/>
          <w:sz w:val="24"/>
        </w:rPr>
        <w:t xml:space="preserve"> </w:t>
      </w:r>
      <w:r w:rsidRPr="00F342EE">
        <w:rPr>
          <w:rFonts w:ascii="宋体" w:eastAsia="宋体" w:hAnsi="宋体"/>
          <w:sz w:val="24"/>
        </w:rPr>
        <w:t>F2</w:t>
      </w:r>
      <w:r w:rsidRPr="00F342EE">
        <w:rPr>
          <w:rFonts w:ascii="宋体" w:eastAsia="宋体" w:hAnsi="宋体" w:hint="eastAsia"/>
          <w:sz w:val="24"/>
        </w:rPr>
        <w:t>和</w:t>
      </w:r>
      <w:r w:rsidRPr="00F342EE">
        <w:rPr>
          <w:rFonts w:ascii="宋体" w:eastAsia="宋体" w:hAnsi="宋体"/>
          <w:sz w:val="24"/>
        </w:rPr>
        <w:t>F4 </w:t>
      </w:r>
      <w:r w:rsidRPr="00F342EE">
        <w:rPr>
          <w:rFonts w:ascii="宋体" w:eastAsia="宋体" w:hAnsi="宋体" w:hint="eastAsia"/>
          <w:sz w:val="24"/>
        </w:rPr>
        <w:t>保证载体在链霉菌中能正常复制</w:t>
      </w:r>
    </w:p>
    <w:p w14:paraId="4887229B" w14:textId="57C8A354"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lastRenderedPageBreak/>
        <w:t>（</w:t>
      </w:r>
      <w:r w:rsidRPr="00F342EE">
        <w:rPr>
          <w:rFonts w:ascii="宋体" w:eastAsia="宋体" w:hAnsi="宋体"/>
          <w:sz w:val="24"/>
        </w:rPr>
        <w:t>2)</w:t>
      </w:r>
      <w:r w:rsidR="00E73CF6">
        <w:rPr>
          <w:rFonts w:ascii="宋体" w:eastAsia="宋体" w:hAnsi="宋体" w:hint="eastAsia"/>
          <w:sz w:val="24"/>
        </w:rPr>
        <w:t xml:space="preserve"> </w:t>
      </w:r>
      <w:r w:rsidRPr="00F342EE">
        <w:rPr>
          <w:rFonts w:ascii="宋体" w:eastAsia="宋体" w:hAnsi="宋体"/>
          <w:sz w:val="24"/>
        </w:rPr>
        <w:t>2</w:t>
      </w:r>
      <w:r w:rsidR="004D7693">
        <w:rPr>
          <w:rFonts w:ascii="宋体" w:eastAsia="宋体" w:hAnsi="宋体" w:hint="eastAsia"/>
          <w:sz w:val="24"/>
        </w:rPr>
        <w:t xml:space="preserve">    </w:t>
      </w:r>
      <w:r w:rsidRPr="00F342EE">
        <w:rPr>
          <w:rFonts w:ascii="宋体" w:eastAsia="宋体" w:hAnsi="宋体" w:hint="eastAsia"/>
          <w:sz w:val="24"/>
        </w:rPr>
        <w:t>验证重组质粒是否构建成功</w:t>
      </w:r>
    </w:p>
    <w:p w14:paraId="0347748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）苯丙氨酸翻译受阻</w:t>
      </w:r>
    </w:p>
    <w:p w14:paraId="674DCE7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4</w:t>
      </w:r>
      <w:r w:rsidRPr="00F342EE">
        <w:rPr>
          <w:rFonts w:ascii="宋体" w:eastAsia="宋体" w:hAnsi="宋体" w:hint="eastAsia"/>
          <w:sz w:val="24"/>
        </w:rPr>
        <w:t>）目的基因发生突变发酵条件优化（拉索西丁的分离提纯方法、工程链霉菌的生产稳定性、链霉菌的生物安全性等）</w:t>
      </w:r>
    </w:p>
    <w:p w14:paraId="2EF73F6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5E48CA94"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基因工程的基本操作程序、基因的表达、微生物发酵工程等为考查内容，要求学生具备理解能力、实验探究能力、解决问题能力和创新能力等关键能力，主要考查生命的信息观、演绎与推理、技术思维、工程思维等学科核心素养，引导学生认同基因工程为人类生产生活带来了积极作用。</w:t>
      </w:r>
    </w:p>
    <w:p w14:paraId="2990806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279A09A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1</w:t>
      </w:r>
      <w:r w:rsidRPr="00F342EE">
        <w:rPr>
          <w:rFonts w:ascii="宋体" w:eastAsia="宋体" w:hAnsi="宋体" w:hint="eastAsia"/>
          <w:sz w:val="24"/>
        </w:rPr>
        <w:t>）题，</w:t>
      </w:r>
      <w:r w:rsidRPr="00F342EE">
        <w:rPr>
          <w:rFonts w:ascii="宋体" w:eastAsia="宋体" w:hAnsi="宋体"/>
          <w:sz w:val="24"/>
        </w:rPr>
        <w:t>PCR</w:t>
      </w:r>
      <w:proofErr w:type="gramStart"/>
      <w:r w:rsidRPr="00F342EE">
        <w:rPr>
          <w:rFonts w:ascii="宋体" w:eastAsia="宋体" w:hAnsi="宋体" w:hint="eastAsia"/>
          <w:sz w:val="24"/>
        </w:rPr>
        <w:t>子链的</w:t>
      </w:r>
      <w:proofErr w:type="gramEnd"/>
      <w:r w:rsidRPr="00F342EE">
        <w:rPr>
          <w:rFonts w:ascii="宋体" w:eastAsia="宋体" w:hAnsi="宋体" w:hint="eastAsia"/>
          <w:sz w:val="24"/>
        </w:rPr>
        <w:t>延伸方向为</w:t>
      </w:r>
      <w:r w:rsidRPr="00F342EE">
        <w:rPr>
          <w:rFonts w:ascii="宋体" w:eastAsia="宋体" w:hAnsi="宋体"/>
          <w:sz w:val="24"/>
        </w:rPr>
        <w:t>5</w:t>
      </w:r>
      <w:r w:rsidRPr="00F342EE">
        <w:rPr>
          <w:rFonts w:ascii="宋体" w:eastAsia="宋体" w:hAnsi="宋体" w:hint="eastAsia"/>
          <w:sz w:val="24"/>
        </w:rPr>
        <w:t>＇端向</w:t>
      </w:r>
      <w:r w:rsidRPr="00F342EE">
        <w:rPr>
          <w:rFonts w:ascii="宋体" w:eastAsia="宋体" w:hAnsi="宋体"/>
          <w:sz w:val="24"/>
        </w:rPr>
        <w:t>3</w:t>
      </w:r>
      <w:r w:rsidRPr="00F342EE">
        <w:rPr>
          <w:rFonts w:ascii="宋体" w:eastAsia="宋体" w:hAnsi="宋体" w:hint="eastAsia"/>
          <w:sz w:val="24"/>
        </w:rPr>
        <w:t>＇端。根据图中信息分析，通过</w:t>
      </w:r>
      <w:r w:rsidRPr="00F342EE">
        <w:rPr>
          <w:rFonts w:ascii="宋体" w:eastAsia="宋体" w:hAnsi="宋体"/>
          <w:sz w:val="24"/>
        </w:rPr>
        <w:t>PCR</w:t>
      </w:r>
      <w:r w:rsidRPr="00F342EE">
        <w:rPr>
          <w:rFonts w:ascii="宋体" w:eastAsia="宋体" w:hAnsi="宋体" w:hint="eastAsia"/>
          <w:sz w:val="24"/>
        </w:rPr>
        <w:t>技术从杆菌</w:t>
      </w:r>
      <w:r w:rsidRPr="00F342EE">
        <w:rPr>
          <w:rFonts w:ascii="宋体" w:eastAsia="宋体" w:hAnsi="宋体"/>
          <w:sz w:val="24"/>
        </w:rPr>
        <w:t>M2</w:t>
      </w:r>
      <w:r w:rsidRPr="00F342EE">
        <w:rPr>
          <w:rFonts w:ascii="宋体" w:eastAsia="宋体" w:hAnsi="宋体" w:hint="eastAsia"/>
          <w:sz w:val="24"/>
        </w:rPr>
        <w:t>基因组中扩增</w:t>
      </w:r>
      <w:proofErr w:type="spellStart"/>
      <w:r w:rsidRPr="00F342EE">
        <w:rPr>
          <w:rFonts w:ascii="宋体" w:eastAsia="宋体" w:hAnsi="宋体"/>
          <w:sz w:val="24"/>
        </w:rPr>
        <w:t>lrcA-lrcF</w:t>
      </w:r>
      <w:proofErr w:type="spellEnd"/>
      <w:r w:rsidRPr="00F342EE">
        <w:rPr>
          <w:rFonts w:ascii="宋体" w:eastAsia="宋体" w:hAnsi="宋体" w:hint="eastAsia"/>
          <w:sz w:val="24"/>
        </w:rPr>
        <w:t>目的基因时，应该包含</w:t>
      </w:r>
      <w:proofErr w:type="spellStart"/>
      <w:r w:rsidRPr="00F342EE">
        <w:rPr>
          <w:rFonts w:ascii="宋体" w:eastAsia="宋体" w:hAnsi="宋体"/>
          <w:sz w:val="24"/>
        </w:rPr>
        <w:t>lrcA</w:t>
      </w:r>
      <w:proofErr w:type="spellEnd"/>
      <w:r w:rsidRPr="00F342EE">
        <w:rPr>
          <w:rFonts w:ascii="宋体" w:eastAsia="宋体" w:hAnsi="宋体" w:hint="eastAsia"/>
          <w:sz w:val="24"/>
        </w:rPr>
        <w:t>的头部和</w:t>
      </w:r>
      <w:proofErr w:type="spellStart"/>
      <w:r w:rsidRPr="00F342EE">
        <w:rPr>
          <w:rFonts w:ascii="宋体" w:eastAsia="宋体" w:hAnsi="宋体"/>
          <w:sz w:val="24"/>
        </w:rPr>
        <w:t>lrcF</w:t>
      </w:r>
      <w:proofErr w:type="spellEnd"/>
      <w:r w:rsidRPr="00F342EE">
        <w:rPr>
          <w:rFonts w:ascii="宋体" w:eastAsia="宋体" w:hAnsi="宋体" w:hint="eastAsia"/>
          <w:sz w:val="24"/>
        </w:rPr>
        <w:t>尾部的序列，所选引物应与相应位置的</w:t>
      </w:r>
      <w:r w:rsidRPr="00F342EE">
        <w:rPr>
          <w:rFonts w:ascii="宋体" w:eastAsia="宋体" w:hAnsi="宋体"/>
          <w:sz w:val="24"/>
        </w:rPr>
        <w:t>DNA</w:t>
      </w:r>
      <w:r w:rsidRPr="00F342EE">
        <w:rPr>
          <w:rFonts w:ascii="宋体" w:eastAsia="宋体" w:hAnsi="宋体" w:hint="eastAsia"/>
          <w:sz w:val="24"/>
        </w:rPr>
        <w:t>配对，因此应选用引物</w:t>
      </w:r>
      <w:r w:rsidRPr="00F342EE">
        <w:rPr>
          <w:rFonts w:ascii="宋体" w:eastAsia="宋体" w:hAnsi="宋体"/>
          <w:sz w:val="24"/>
        </w:rPr>
        <w:t>F2</w:t>
      </w:r>
      <w:r w:rsidRPr="00F342EE">
        <w:rPr>
          <w:rFonts w:ascii="宋体" w:eastAsia="宋体" w:hAnsi="宋体" w:hint="eastAsia"/>
          <w:sz w:val="24"/>
        </w:rPr>
        <w:t>和</w:t>
      </w:r>
      <w:r w:rsidRPr="00F342EE">
        <w:rPr>
          <w:rFonts w:ascii="宋体" w:eastAsia="宋体" w:hAnsi="宋体"/>
          <w:sz w:val="24"/>
        </w:rPr>
        <w:t>F4</w:t>
      </w:r>
      <w:r w:rsidRPr="00F342EE">
        <w:rPr>
          <w:rFonts w:ascii="宋体" w:eastAsia="宋体" w:hAnsi="宋体" w:hint="eastAsia"/>
          <w:sz w:val="24"/>
        </w:rPr>
        <w:t>。载体在细菌中的复制需要使用该菌对应的复制原点，确保载体在链霉菌中正常复制。</w:t>
      </w:r>
    </w:p>
    <w:p w14:paraId="5B71A55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2</w:t>
      </w:r>
      <w:r w:rsidRPr="00F342EE">
        <w:rPr>
          <w:rFonts w:ascii="宋体" w:eastAsia="宋体" w:hAnsi="宋体" w:hint="eastAsia"/>
          <w:sz w:val="24"/>
        </w:rPr>
        <w:t>）题，</w:t>
      </w:r>
      <w:proofErr w:type="spellStart"/>
      <w:r w:rsidRPr="00F342EE">
        <w:rPr>
          <w:rFonts w:ascii="宋体" w:eastAsia="宋体" w:hAnsi="宋体"/>
          <w:sz w:val="24"/>
        </w:rPr>
        <w:t>lrcA-lrcF</w:t>
      </w:r>
      <w:proofErr w:type="spellEnd"/>
      <w:r w:rsidRPr="00F342EE">
        <w:rPr>
          <w:rFonts w:ascii="宋体" w:eastAsia="宋体" w:hAnsi="宋体" w:hint="eastAsia"/>
          <w:sz w:val="24"/>
        </w:rPr>
        <w:t>目的基因通过</w:t>
      </w:r>
      <w:proofErr w:type="spellStart"/>
      <w:r w:rsidRPr="00F342EE">
        <w:rPr>
          <w:rFonts w:ascii="宋体" w:eastAsia="宋体" w:hAnsi="宋体"/>
          <w:sz w:val="24"/>
        </w:rPr>
        <w:t>EcoRI</w:t>
      </w:r>
      <w:proofErr w:type="spellEnd"/>
      <w:r w:rsidRPr="00F342EE">
        <w:rPr>
          <w:rFonts w:ascii="宋体" w:eastAsia="宋体" w:hAnsi="宋体" w:hint="eastAsia"/>
          <w:sz w:val="24"/>
        </w:rPr>
        <w:t>和</w:t>
      </w:r>
      <w:proofErr w:type="spellStart"/>
      <w:r w:rsidRPr="00F342EE">
        <w:rPr>
          <w:rFonts w:ascii="宋体" w:eastAsia="宋体" w:hAnsi="宋体"/>
          <w:sz w:val="24"/>
        </w:rPr>
        <w:t>BamHI</w:t>
      </w:r>
      <w:proofErr w:type="spellEnd"/>
      <w:r w:rsidRPr="00F342EE">
        <w:rPr>
          <w:rFonts w:ascii="宋体" w:eastAsia="宋体" w:hAnsi="宋体" w:hint="eastAsia"/>
          <w:sz w:val="24"/>
        </w:rPr>
        <w:t>酶切后与载体连接，可获得重组质粒。为验证重组质粒是否构建成功，可使用相同的限制酶完全酶切，获得线性载体片段及</w:t>
      </w:r>
      <w:proofErr w:type="spellStart"/>
      <w:r w:rsidRPr="00F342EE">
        <w:rPr>
          <w:rFonts w:ascii="宋体" w:eastAsia="宋体" w:hAnsi="宋体"/>
          <w:sz w:val="24"/>
        </w:rPr>
        <w:t>lrcA-lrcF</w:t>
      </w:r>
      <w:proofErr w:type="spellEnd"/>
      <w:r w:rsidRPr="00F342EE">
        <w:rPr>
          <w:rFonts w:ascii="宋体" w:eastAsia="宋体" w:hAnsi="宋体" w:hint="eastAsia"/>
          <w:sz w:val="24"/>
        </w:rPr>
        <w:t>目的基因片段。琼脂糖凝胶电泳可将相对分子质量不同的核酸分子区分开，因此酶切产物通过琼脂糖凝胶电泳检测会产生</w:t>
      </w:r>
      <w:r w:rsidRPr="00F342EE">
        <w:rPr>
          <w:rFonts w:ascii="宋体" w:eastAsia="宋体" w:hAnsi="宋体"/>
          <w:sz w:val="24"/>
        </w:rPr>
        <w:t>2</w:t>
      </w:r>
      <w:r w:rsidRPr="00F342EE">
        <w:rPr>
          <w:rFonts w:ascii="宋体" w:eastAsia="宋体" w:hAnsi="宋体" w:hint="eastAsia"/>
          <w:sz w:val="24"/>
        </w:rPr>
        <w:t>条电泳条带。</w:t>
      </w:r>
    </w:p>
    <w:p w14:paraId="31E0A14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3</w:t>
      </w:r>
      <w:r w:rsidRPr="00F342EE">
        <w:rPr>
          <w:rFonts w:ascii="宋体" w:eastAsia="宋体" w:hAnsi="宋体" w:hint="eastAsia"/>
          <w:sz w:val="24"/>
        </w:rPr>
        <w:t>）题，图中展示了拉索西丁抑制翻译过程的作用机制。翻译过程以</w:t>
      </w:r>
      <w:r w:rsidRPr="00F342EE">
        <w:rPr>
          <w:rFonts w:ascii="宋体" w:eastAsia="宋体" w:hAnsi="宋体"/>
          <w:sz w:val="24"/>
        </w:rPr>
        <w:t>mRNA</w:t>
      </w:r>
      <w:r w:rsidRPr="00F342EE">
        <w:rPr>
          <w:rFonts w:ascii="宋体" w:eastAsia="宋体" w:hAnsi="宋体" w:hint="eastAsia"/>
          <w:sz w:val="24"/>
        </w:rPr>
        <w:t>为模板，由</w:t>
      </w:r>
      <w:r w:rsidRPr="00F342EE">
        <w:rPr>
          <w:rFonts w:ascii="宋体" w:eastAsia="宋体" w:hAnsi="宋体"/>
          <w:sz w:val="24"/>
        </w:rPr>
        <w:t>tRNA</w:t>
      </w:r>
      <w:r w:rsidRPr="00F342EE">
        <w:rPr>
          <w:rFonts w:ascii="宋体" w:eastAsia="宋体" w:hAnsi="宋体" w:hint="eastAsia"/>
          <w:sz w:val="24"/>
        </w:rPr>
        <w:t>识别并转运氨基酸，按照密码子与氨基酸之间的对应关系，在核糖体上合成具有一定氨基酸顺序的蛋白质。根据图中信息分析，</w:t>
      </w:r>
      <w:r w:rsidRPr="00F342EE">
        <w:rPr>
          <w:rFonts w:ascii="宋体" w:eastAsia="宋体" w:hAnsi="宋体"/>
          <w:sz w:val="24"/>
        </w:rPr>
        <w:t>AUG</w:t>
      </w:r>
      <w:r w:rsidRPr="00F342EE">
        <w:rPr>
          <w:rFonts w:ascii="宋体" w:eastAsia="宋体" w:hAnsi="宋体" w:hint="eastAsia"/>
          <w:sz w:val="24"/>
        </w:rPr>
        <w:t>为起始密码子，因此甲硫氨酸在核糖体位点</w:t>
      </w:r>
      <w:r w:rsidRPr="00F342EE">
        <w:rPr>
          <w:rFonts w:ascii="宋体" w:eastAsia="宋体" w:hAnsi="宋体"/>
          <w:sz w:val="24"/>
        </w:rPr>
        <w:t>1</w:t>
      </w:r>
      <w:r w:rsidRPr="00F342EE">
        <w:rPr>
          <w:rFonts w:ascii="宋体" w:eastAsia="宋体" w:hAnsi="宋体" w:hint="eastAsia"/>
          <w:sz w:val="24"/>
        </w:rPr>
        <w:t>，与</w:t>
      </w:r>
      <w:r w:rsidRPr="00F342EE">
        <w:rPr>
          <w:rFonts w:ascii="宋体" w:eastAsia="宋体" w:hAnsi="宋体"/>
          <w:sz w:val="24"/>
        </w:rPr>
        <w:t>AUG</w:t>
      </w:r>
      <w:r w:rsidRPr="00F342EE">
        <w:rPr>
          <w:rFonts w:ascii="宋体" w:eastAsia="宋体" w:hAnsi="宋体" w:hint="eastAsia"/>
          <w:sz w:val="24"/>
        </w:rPr>
        <w:t>相邻的密码子是</w:t>
      </w:r>
      <w:r w:rsidRPr="00F342EE">
        <w:rPr>
          <w:rFonts w:ascii="宋体" w:eastAsia="宋体" w:hAnsi="宋体"/>
          <w:sz w:val="24"/>
        </w:rPr>
        <w:t>UUC</w:t>
      </w:r>
      <w:r w:rsidRPr="00F342EE">
        <w:rPr>
          <w:rFonts w:ascii="宋体" w:eastAsia="宋体" w:hAnsi="宋体" w:hint="eastAsia"/>
          <w:sz w:val="24"/>
        </w:rPr>
        <w:t>，对应的氨基酸是苯丙氨酸。由于拉索西丁与细菌的核糖体结合，阻止携带苯丙氨酸的</w:t>
      </w:r>
      <w:r w:rsidRPr="00F342EE">
        <w:rPr>
          <w:rFonts w:ascii="宋体" w:eastAsia="宋体" w:hAnsi="宋体"/>
          <w:sz w:val="24"/>
        </w:rPr>
        <w:t>tRNA</w:t>
      </w:r>
      <w:r w:rsidRPr="00F342EE">
        <w:rPr>
          <w:rFonts w:ascii="宋体" w:eastAsia="宋体" w:hAnsi="宋体" w:hint="eastAsia"/>
          <w:sz w:val="24"/>
        </w:rPr>
        <w:t>进入核糖体位点</w:t>
      </w:r>
      <w:r w:rsidRPr="00F342EE">
        <w:rPr>
          <w:rFonts w:ascii="宋体" w:eastAsia="宋体" w:hAnsi="宋体"/>
          <w:sz w:val="24"/>
        </w:rPr>
        <w:t>2</w:t>
      </w:r>
      <w:r w:rsidRPr="00F342EE">
        <w:rPr>
          <w:rFonts w:ascii="宋体" w:eastAsia="宋体" w:hAnsi="宋体" w:hint="eastAsia"/>
          <w:sz w:val="24"/>
        </w:rPr>
        <w:t>，致使翻译受阻，无法合成蛋白质，细菌无法正常生长，最终引起细菌死亡。</w:t>
      </w:r>
    </w:p>
    <w:p w14:paraId="1197A36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4</w:t>
      </w:r>
      <w:r w:rsidRPr="00F342EE">
        <w:rPr>
          <w:rFonts w:ascii="宋体" w:eastAsia="宋体" w:hAnsi="宋体" w:hint="eastAsia"/>
          <w:sz w:val="24"/>
        </w:rPr>
        <w:t>）题，基因突变是随机的，在自然界是普遍存在的。微生物在培养过程中大量增殖，数量庞大，有个别微生物的基因突变可能发生在目的基因上。通过多次培养，这些突变的微生物也会大量增殖，但部分突变</w:t>
      </w:r>
      <w:proofErr w:type="gramStart"/>
      <w:r w:rsidRPr="00F342EE">
        <w:rPr>
          <w:rFonts w:ascii="宋体" w:eastAsia="宋体" w:hAnsi="宋体" w:hint="eastAsia"/>
          <w:sz w:val="24"/>
        </w:rPr>
        <w:t>菌</w:t>
      </w:r>
      <w:proofErr w:type="gramEnd"/>
      <w:r w:rsidRPr="00F342EE">
        <w:rPr>
          <w:rFonts w:ascii="宋体" w:eastAsia="宋体" w:hAnsi="宋体" w:hint="eastAsia"/>
          <w:sz w:val="24"/>
        </w:rPr>
        <w:t>产生的产物没有杀菌活性。基因工程制药包括制药菌种培育、鉴定和保藏，微生物发酵，产物提取精制和产品检验等技术流程。因此还需进一步研究发酵工艺的优化（如拉索西丁的分离提纯方法、工程链霉菌的生产稳定性、工程链霉菌的生物安全性等）、产物的提取和纯化等。</w:t>
      </w:r>
    </w:p>
    <w:p w14:paraId="0165011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1AE6775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lastRenderedPageBreak/>
        <w:t>最新研究发现短肽拉索西丁具有广谱抗菌活性，可有效杀死引起医院感染的多种临床常见耐药菌，在抗生素耐药危机日益严重的今天，拉索西丁相关研究无疑为我们带来了新的希望，可能成为人类与超级细菌战斗中的一个重要转折点。本题以利用基因工程生产拉索西丁工程药物为情境，考查引物的设计、质粒的构建及检测、密码子的使用、重组</w:t>
      </w:r>
      <w:proofErr w:type="gramStart"/>
      <w:r w:rsidRPr="00F342EE">
        <w:rPr>
          <w:rFonts w:ascii="宋体" w:eastAsia="宋体" w:hAnsi="宋体" w:hint="eastAsia"/>
          <w:sz w:val="24"/>
        </w:rPr>
        <w:t>菌</w:t>
      </w:r>
      <w:proofErr w:type="gramEnd"/>
      <w:r w:rsidRPr="00F342EE">
        <w:rPr>
          <w:rFonts w:ascii="宋体" w:eastAsia="宋体" w:hAnsi="宋体" w:hint="eastAsia"/>
          <w:sz w:val="24"/>
        </w:rPr>
        <w:t>产物活性研究等必备知识，最后让学生将所学传统发酵工程知识迁移到本题中，探索实际生产中需要进一步解决的问题。试题以最新的科学研究成果为考查载体，引导学生关注生命科学研究前沿，认同生物技术对生物医药生产及人类健康的贡献，渗透科学价值和健康价值。</w:t>
      </w:r>
    </w:p>
    <w:p w14:paraId="167D04C0"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 </w:t>
      </w:r>
    </w:p>
    <w:p w14:paraId="20C78271" w14:textId="77777777" w:rsidR="00E73CF6"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20</w:t>
      </w:r>
      <w:r w:rsidRPr="00F342EE">
        <w:rPr>
          <w:rFonts w:ascii="宋体" w:eastAsia="宋体" w:hAnsi="宋体" w:hint="eastAsia"/>
          <w:sz w:val="24"/>
        </w:rPr>
        <w:t>．水稻的叶色（紫色、绿色）是一对相对性状，由两对等位基因（</w:t>
      </w:r>
      <w:r w:rsidRPr="00F342EE">
        <w:rPr>
          <w:rFonts w:ascii="宋体" w:eastAsia="宋体" w:hAnsi="宋体"/>
          <w:sz w:val="24"/>
        </w:rPr>
        <w:t>A/a</w:t>
      </w:r>
      <w:r w:rsidRPr="00F342EE">
        <w:rPr>
          <w:rFonts w:ascii="宋体" w:eastAsia="宋体" w:hAnsi="宋体" w:hint="eastAsia"/>
          <w:sz w:val="24"/>
        </w:rPr>
        <w:t>、</w:t>
      </w:r>
      <w:r w:rsidRPr="00F342EE">
        <w:rPr>
          <w:rFonts w:ascii="宋体" w:eastAsia="宋体" w:hAnsi="宋体"/>
          <w:sz w:val="24"/>
        </w:rPr>
        <w:t>D/d</w:t>
      </w:r>
      <w:r w:rsidRPr="00F342EE">
        <w:rPr>
          <w:rFonts w:ascii="宋体" w:eastAsia="宋体" w:hAnsi="宋体" w:hint="eastAsia"/>
          <w:sz w:val="24"/>
        </w:rPr>
        <w:t>）控制；其籽粒颜色（紫色、棕色和白色）也由两对等位基因控制。为研究水稻</w:t>
      </w:r>
      <w:proofErr w:type="gramStart"/>
      <w:r w:rsidRPr="00F342EE">
        <w:rPr>
          <w:rFonts w:ascii="宋体" w:eastAsia="宋体" w:hAnsi="宋体" w:hint="eastAsia"/>
          <w:sz w:val="24"/>
        </w:rPr>
        <w:t>叶色和粒色的</w:t>
      </w:r>
      <w:proofErr w:type="gramEnd"/>
      <w:r w:rsidRPr="00F342EE">
        <w:rPr>
          <w:rFonts w:ascii="宋体" w:eastAsia="宋体" w:hAnsi="宋体" w:hint="eastAsia"/>
          <w:sz w:val="24"/>
        </w:rPr>
        <w:t>遗传规律，有人用纯合的水稻植株进行了杂交实验，结果见下表。回答下列问题（不考虑基因突变、染色体变异和互换）。</w:t>
      </w:r>
    </w:p>
    <w:p w14:paraId="552BE4F2" w14:textId="27A930F2" w:rsidR="00F342EE" w:rsidRDefault="00E73CF6" w:rsidP="00E73CF6">
      <w:pPr>
        <w:snapToGrid w:val="0"/>
        <w:spacing w:after="0" w:line="360" w:lineRule="auto"/>
        <w:jc w:val="center"/>
        <w:rPr>
          <w:rFonts w:ascii="宋体" w:eastAsia="宋体" w:hAnsi="宋体"/>
          <w:sz w:val="24"/>
        </w:rPr>
      </w:pPr>
      <w:r w:rsidRPr="00E73CF6">
        <w:rPr>
          <w:rFonts w:ascii="宋体" w:eastAsia="宋体" w:hAnsi="宋体"/>
          <w:sz w:val="24"/>
        </w:rPr>
        <w:drawing>
          <wp:inline distT="0" distB="0" distL="0" distR="0" wp14:anchorId="597165DE" wp14:editId="6B19E2BA">
            <wp:extent cx="5324312" cy="1003392"/>
            <wp:effectExtent l="0" t="0" r="0" b="6350"/>
            <wp:docPr id="1114403074" name="图片 1" descr="高中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03074" name="图片 1" descr="高中生物掌上资源社区  http://www.fzlyt.cn"/>
                    <pic:cNvPicPr/>
                  </pic:nvPicPr>
                  <pic:blipFill>
                    <a:blip r:embed="rId18"/>
                    <a:stretch>
                      <a:fillRect/>
                    </a:stretch>
                  </pic:blipFill>
                  <pic:spPr>
                    <a:xfrm>
                      <a:off x="0" y="0"/>
                      <a:ext cx="5359395" cy="1010004"/>
                    </a:xfrm>
                    <a:prstGeom prst="rect">
                      <a:avLst/>
                    </a:prstGeom>
                  </pic:spPr>
                </pic:pic>
              </a:graphicData>
            </a:graphic>
          </wp:inline>
        </w:drawing>
      </w:r>
    </w:p>
    <w:p w14:paraId="13858E5E" w14:textId="77777777" w:rsidR="00E73CF6" w:rsidRPr="00F342EE" w:rsidRDefault="00E73CF6" w:rsidP="00BF7779">
      <w:pPr>
        <w:snapToGrid w:val="0"/>
        <w:spacing w:after="0" w:line="360" w:lineRule="auto"/>
        <w:ind w:firstLineChars="200" w:firstLine="480"/>
        <w:jc w:val="both"/>
        <w:rPr>
          <w:rFonts w:ascii="宋体" w:eastAsia="宋体" w:hAnsi="宋体" w:hint="eastAsia"/>
          <w:vanish/>
          <w:sz w:val="24"/>
        </w:rPr>
      </w:pPr>
    </w:p>
    <w:p w14:paraId="541EC393" w14:textId="54743FCC"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(1)</w:t>
      </w:r>
      <w:r w:rsidRPr="00F342EE">
        <w:rPr>
          <w:rFonts w:ascii="宋体" w:eastAsia="宋体" w:hAnsi="宋体" w:hint="eastAsia"/>
          <w:sz w:val="24"/>
        </w:rPr>
        <w:t>实验</w:t>
      </w:r>
      <w:r w:rsidRPr="00F342EE">
        <w:rPr>
          <w:rFonts w:ascii="宋体" w:eastAsia="宋体" w:hAnsi="宋体"/>
          <w:sz w:val="24"/>
        </w:rPr>
        <w:t>1</w:t>
      </w:r>
      <w:r w:rsidRPr="00F342EE">
        <w:rPr>
          <w:rFonts w:ascii="宋体" w:eastAsia="宋体" w:hAnsi="宋体" w:hint="eastAsia"/>
          <w:sz w:val="24"/>
        </w:rPr>
        <w:t>中，</w:t>
      </w:r>
      <w:r w:rsidRPr="00F342EE">
        <w:rPr>
          <w:rFonts w:ascii="宋体" w:eastAsia="宋体" w:hAnsi="宋体"/>
          <w:sz w:val="24"/>
        </w:rPr>
        <w:t>F</w:t>
      </w:r>
      <w:r w:rsidRPr="00F342EE">
        <w:rPr>
          <w:rFonts w:ascii="宋体" w:eastAsia="宋体" w:hAnsi="宋体"/>
          <w:sz w:val="24"/>
          <w:vertAlign w:val="subscript"/>
        </w:rPr>
        <w:t>2</w:t>
      </w:r>
      <w:r w:rsidRPr="00F342EE">
        <w:rPr>
          <w:rFonts w:ascii="宋体" w:eastAsia="宋体" w:hAnsi="宋体" w:hint="eastAsia"/>
          <w:sz w:val="24"/>
        </w:rPr>
        <w:t>的绿叶水稻有＿＿</w:t>
      </w:r>
      <w:r w:rsidR="00E73CF6" w:rsidRPr="00F342EE">
        <w:rPr>
          <w:rFonts w:ascii="宋体" w:eastAsia="宋体" w:hAnsi="宋体" w:hint="eastAsia"/>
          <w:sz w:val="24"/>
        </w:rPr>
        <w:t>＿</w:t>
      </w:r>
      <w:r w:rsidRPr="00F342EE">
        <w:rPr>
          <w:rFonts w:ascii="宋体" w:eastAsia="宋体" w:hAnsi="宋体" w:hint="eastAsia"/>
          <w:sz w:val="24"/>
        </w:rPr>
        <w:t>＿种基因型；实验</w:t>
      </w:r>
      <w:r w:rsidRPr="00F342EE">
        <w:rPr>
          <w:rFonts w:ascii="宋体" w:eastAsia="宋体" w:hAnsi="宋体"/>
          <w:sz w:val="24"/>
        </w:rPr>
        <w:t>2</w:t>
      </w:r>
      <w:r w:rsidRPr="00F342EE">
        <w:rPr>
          <w:rFonts w:ascii="宋体" w:eastAsia="宋体" w:hAnsi="宋体" w:hint="eastAsia"/>
          <w:sz w:val="24"/>
        </w:rPr>
        <w:t>中，控制</w:t>
      </w:r>
      <w:proofErr w:type="gramStart"/>
      <w:r w:rsidRPr="00F342EE">
        <w:rPr>
          <w:rFonts w:ascii="宋体" w:eastAsia="宋体" w:hAnsi="宋体" w:hint="eastAsia"/>
          <w:sz w:val="24"/>
        </w:rPr>
        <w:t>水稻粒色的</w:t>
      </w:r>
      <w:proofErr w:type="gramEnd"/>
      <w:r w:rsidRPr="00F342EE">
        <w:rPr>
          <w:rFonts w:ascii="宋体" w:eastAsia="宋体" w:hAnsi="宋体" w:hint="eastAsia"/>
          <w:sz w:val="24"/>
        </w:rPr>
        <w:t>两对基因＿＿</w:t>
      </w:r>
      <w:r w:rsidR="00E73CF6" w:rsidRPr="00F342EE">
        <w:rPr>
          <w:rFonts w:ascii="宋体" w:eastAsia="宋体" w:hAnsi="宋体" w:hint="eastAsia"/>
          <w:sz w:val="24"/>
        </w:rPr>
        <w:t>＿</w:t>
      </w:r>
      <w:r w:rsidRPr="00F342EE">
        <w:rPr>
          <w:rFonts w:ascii="宋体" w:eastAsia="宋体" w:hAnsi="宋体" w:hint="eastAsia"/>
          <w:sz w:val="24"/>
        </w:rPr>
        <w:t>（填</w:t>
      </w:r>
      <w:r w:rsidRPr="00F342EE">
        <w:rPr>
          <w:rFonts w:ascii="宋体" w:eastAsia="宋体" w:hAnsi="宋体"/>
          <w:sz w:val="24"/>
        </w:rPr>
        <w:t>“</w:t>
      </w:r>
      <w:r w:rsidRPr="00F342EE">
        <w:rPr>
          <w:rFonts w:ascii="宋体" w:eastAsia="宋体" w:hAnsi="宋体" w:hint="eastAsia"/>
          <w:sz w:val="24"/>
        </w:rPr>
        <w:t>能</w:t>
      </w:r>
      <w:r w:rsidRPr="00F342EE">
        <w:rPr>
          <w:rFonts w:ascii="宋体" w:eastAsia="宋体" w:hAnsi="宋体"/>
          <w:sz w:val="24"/>
        </w:rPr>
        <w:t>”</w:t>
      </w:r>
      <w:r w:rsidRPr="00F342EE">
        <w:rPr>
          <w:rFonts w:ascii="宋体" w:eastAsia="宋体" w:hAnsi="宋体" w:hint="eastAsia"/>
          <w:sz w:val="24"/>
        </w:rPr>
        <w:t>或</w:t>
      </w:r>
      <w:r w:rsidRPr="00F342EE">
        <w:rPr>
          <w:rFonts w:ascii="宋体" w:eastAsia="宋体" w:hAnsi="宋体"/>
          <w:sz w:val="24"/>
        </w:rPr>
        <w:t>“</w:t>
      </w:r>
      <w:r w:rsidRPr="00F342EE">
        <w:rPr>
          <w:rFonts w:ascii="宋体" w:eastAsia="宋体" w:hAnsi="宋体" w:hint="eastAsia"/>
          <w:sz w:val="24"/>
        </w:rPr>
        <w:t>不能</w:t>
      </w:r>
      <w:r w:rsidRPr="00F342EE">
        <w:rPr>
          <w:rFonts w:ascii="宋体" w:eastAsia="宋体" w:hAnsi="宋体"/>
          <w:sz w:val="24"/>
        </w:rPr>
        <w:t>”</w:t>
      </w:r>
      <w:r w:rsidRPr="00F342EE">
        <w:rPr>
          <w:rFonts w:ascii="宋体" w:eastAsia="宋体" w:hAnsi="宋体" w:hint="eastAsia"/>
          <w:sz w:val="24"/>
        </w:rPr>
        <w:t>）独立遗传。</w:t>
      </w:r>
    </w:p>
    <w:p w14:paraId="3B41B28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(2)</w:t>
      </w:r>
      <w:r w:rsidRPr="00F342EE">
        <w:rPr>
          <w:rFonts w:ascii="宋体" w:eastAsia="宋体" w:hAnsi="宋体" w:hint="eastAsia"/>
          <w:sz w:val="24"/>
        </w:rPr>
        <w:t>研究发现，基因</w:t>
      </w:r>
      <w:r w:rsidRPr="00F342EE">
        <w:rPr>
          <w:rFonts w:ascii="宋体" w:eastAsia="宋体" w:hAnsi="宋体"/>
          <w:sz w:val="24"/>
        </w:rPr>
        <w:t>D/d</w:t>
      </w:r>
      <w:r w:rsidRPr="00F342EE">
        <w:rPr>
          <w:rFonts w:ascii="宋体" w:eastAsia="宋体" w:hAnsi="宋体" w:hint="eastAsia"/>
          <w:sz w:val="24"/>
        </w:rPr>
        <w:t>控制水稻叶色的同时，也控制水稻的粒色。已知基因型为</w:t>
      </w:r>
      <w:proofErr w:type="spellStart"/>
      <w:r w:rsidRPr="00F342EE">
        <w:rPr>
          <w:rFonts w:ascii="宋体" w:eastAsia="宋体" w:hAnsi="宋体"/>
          <w:sz w:val="24"/>
        </w:rPr>
        <w:t>BBdd</w:t>
      </w:r>
      <w:proofErr w:type="spellEnd"/>
      <w:r w:rsidRPr="00F342EE">
        <w:rPr>
          <w:rFonts w:ascii="宋体" w:eastAsia="宋体" w:hAnsi="宋体" w:hint="eastAsia"/>
          <w:sz w:val="24"/>
        </w:rPr>
        <w:t>的水稻籽粒为白色，则紫叶水稻籽粒的颜色有＿＿＿种；基因型为</w:t>
      </w:r>
      <w:proofErr w:type="spellStart"/>
      <w:r w:rsidRPr="00F342EE">
        <w:rPr>
          <w:rFonts w:ascii="宋体" w:eastAsia="宋体" w:hAnsi="宋体"/>
          <w:sz w:val="24"/>
        </w:rPr>
        <w:t>Bbdd</w:t>
      </w:r>
      <w:proofErr w:type="spellEnd"/>
      <w:r w:rsidRPr="00F342EE">
        <w:rPr>
          <w:rFonts w:ascii="宋体" w:eastAsia="宋体" w:hAnsi="宋体" w:hint="eastAsia"/>
          <w:sz w:val="24"/>
        </w:rPr>
        <w:t>的水稻与基因型为＿＿＿的水稻杂交，子代籽粒的颜色最多。</w:t>
      </w:r>
    </w:p>
    <w:p w14:paraId="626B7E06" w14:textId="436410B5"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(3)</w:t>
      </w:r>
      <w:r w:rsidRPr="00F342EE">
        <w:rPr>
          <w:rFonts w:ascii="宋体" w:eastAsia="宋体" w:hAnsi="宋体" w:hint="eastAsia"/>
          <w:sz w:val="24"/>
        </w:rPr>
        <w:t>为探究</w:t>
      </w:r>
      <w:r w:rsidRPr="00F342EE">
        <w:rPr>
          <w:rFonts w:ascii="宋体" w:eastAsia="宋体" w:hAnsi="宋体"/>
          <w:sz w:val="24"/>
        </w:rPr>
        <w:t>A/a</w:t>
      </w:r>
      <w:r w:rsidRPr="00F342EE">
        <w:rPr>
          <w:rFonts w:ascii="宋体" w:eastAsia="宋体" w:hAnsi="宋体" w:hint="eastAsia"/>
          <w:sz w:val="24"/>
        </w:rPr>
        <w:t>和</w:t>
      </w:r>
      <w:r w:rsidRPr="00F342EE">
        <w:rPr>
          <w:rFonts w:ascii="宋体" w:eastAsia="宋体" w:hAnsi="宋体"/>
          <w:sz w:val="24"/>
        </w:rPr>
        <w:t>B/b</w:t>
      </w:r>
      <w:r w:rsidRPr="00F342EE">
        <w:rPr>
          <w:rFonts w:ascii="宋体" w:eastAsia="宋体" w:hAnsi="宋体" w:hint="eastAsia"/>
          <w:sz w:val="24"/>
        </w:rPr>
        <w:t>的位置关系，用基因型为</w:t>
      </w:r>
      <w:proofErr w:type="spellStart"/>
      <w:r w:rsidRPr="00F342EE">
        <w:rPr>
          <w:rFonts w:ascii="宋体" w:eastAsia="宋体" w:hAnsi="宋体"/>
          <w:sz w:val="24"/>
        </w:rPr>
        <w:t>AaBbDD</w:t>
      </w:r>
      <w:proofErr w:type="spellEnd"/>
      <w:r w:rsidRPr="00F342EE">
        <w:rPr>
          <w:rFonts w:ascii="宋体" w:eastAsia="宋体" w:hAnsi="宋体" w:hint="eastAsia"/>
          <w:sz w:val="24"/>
        </w:rPr>
        <w:t>的水稻植株</w:t>
      </w:r>
      <w:r w:rsidRPr="00F342EE">
        <w:rPr>
          <w:rFonts w:ascii="宋体" w:eastAsia="宋体" w:hAnsi="宋体"/>
          <w:sz w:val="24"/>
        </w:rPr>
        <w:t>M</w:t>
      </w:r>
      <w:r w:rsidRPr="00F342EE">
        <w:rPr>
          <w:rFonts w:ascii="宋体" w:eastAsia="宋体" w:hAnsi="宋体" w:hint="eastAsia"/>
          <w:sz w:val="24"/>
        </w:rPr>
        <w:t>与纯合的</w:t>
      </w:r>
      <w:proofErr w:type="gramStart"/>
      <w:r w:rsidRPr="00F342EE">
        <w:rPr>
          <w:rFonts w:ascii="宋体" w:eastAsia="宋体" w:hAnsi="宋体" w:hint="eastAsia"/>
          <w:sz w:val="24"/>
        </w:rPr>
        <w:t>绿叶棕粒水稻</w:t>
      </w:r>
      <w:proofErr w:type="gramEnd"/>
      <w:r w:rsidRPr="00F342EE">
        <w:rPr>
          <w:rFonts w:ascii="宋体" w:eastAsia="宋体" w:hAnsi="宋体" w:hint="eastAsia"/>
          <w:sz w:val="24"/>
        </w:rPr>
        <w:t>杂交，若</w:t>
      </w:r>
      <w:r w:rsidRPr="00F342EE">
        <w:rPr>
          <w:rFonts w:ascii="宋体" w:eastAsia="宋体" w:hAnsi="宋体"/>
          <w:sz w:val="24"/>
        </w:rPr>
        <w:t>A/a</w:t>
      </w:r>
      <w:r w:rsidRPr="00F342EE">
        <w:rPr>
          <w:rFonts w:ascii="宋体" w:eastAsia="宋体" w:hAnsi="宋体" w:hint="eastAsia"/>
          <w:sz w:val="24"/>
        </w:rPr>
        <w:t>和</w:t>
      </w:r>
      <w:r w:rsidRPr="00F342EE">
        <w:rPr>
          <w:rFonts w:ascii="宋体" w:eastAsia="宋体" w:hAnsi="宋体"/>
          <w:sz w:val="24"/>
        </w:rPr>
        <w:t>B/b</w:t>
      </w:r>
      <w:r w:rsidRPr="00F342EE">
        <w:rPr>
          <w:rFonts w:ascii="宋体" w:eastAsia="宋体" w:hAnsi="宋体" w:hint="eastAsia"/>
          <w:sz w:val="24"/>
        </w:rPr>
        <w:t>位于非同源染色体上，则理论上子代植株的表型及比例为＿＿＿＿。</w:t>
      </w:r>
    </w:p>
    <w:p w14:paraId="50CE8BDD"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(4)</w:t>
      </w:r>
      <w:r w:rsidRPr="00F342EE">
        <w:rPr>
          <w:rFonts w:ascii="宋体" w:eastAsia="宋体" w:hAnsi="宋体" w:hint="eastAsia"/>
          <w:sz w:val="24"/>
        </w:rPr>
        <w:t>研究证实</w:t>
      </w:r>
      <w:r w:rsidRPr="00F342EE">
        <w:rPr>
          <w:rFonts w:ascii="宋体" w:eastAsia="宋体" w:hAnsi="宋体"/>
          <w:sz w:val="24"/>
        </w:rPr>
        <w:t>A/a</w:t>
      </w:r>
      <w:r w:rsidRPr="00F342EE">
        <w:rPr>
          <w:rFonts w:ascii="宋体" w:eastAsia="宋体" w:hAnsi="宋体" w:hint="eastAsia"/>
          <w:sz w:val="24"/>
        </w:rPr>
        <w:t>和</w:t>
      </w:r>
      <w:r w:rsidRPr="00F342EE">
        <w:rPr>
          <w:rFonts w:ascii="宋体" w:eastAsia="宋体" w:hAnsi="宋体"/>
          <w:sz w:val="24"/>
        </w:rPr>
        <w:t>B/b</w:t>
      </w:r>
      <w:r w:rsidRPr="00F342EE">
        <w:rPr>
          <w:rFonts w:ascii="宋体" w:eastAsia="宋体" w:hAnsi="宋体" w:hint="eastAsia"/>
          <w:sz w:val="24"/>
        </w:rPr>
        <w:t>均位于水稻的</w:t>
      </w:r>
      <w:r w:rsidRPr="00F342EE">
        <w:rPr>
          <w:rFonts w:ascii="宋体" w:eastAsia="宋体" w:hAnsi="宋体"/>
          <w:sz w:val="24"/>
        </w:rPr>
        <w:t>4</w:t>
      </w:r>
      <w:r w:rsidRPr="00F342EE">
        <w:rPr>
          <w:rFonts w:ascii="宋体" w:eastAsia="宋体" w:hAnsi="宋体" w:hint="eastAsia"/>
          <w:sz w:val="24"/>
        </w:rPr>
        <w:t>号染色体上，继续开展如下实验，请预测结果。</w:t>
      </w:r>
    </w:p>
    <w:p w14:paraId="1ED8756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①</w:t>
      </w:r>
      <w:r w:rsidRPr="00F342EE">
        <w:rPr>
          <w:rFonts w:ascii="宋体" w:eastAsia="宋体" w:hAnsi="宋体" w:hint="eastAsia"/>
          <w:sz w:val="24"/>
        </w:rPr>
        <w:t>若用红色和黄色荧光分子分别标记植株</w:t>
      </w:r>
      <w:r w:rsidRPr="00F342EE">
        <w:rPr>
          <w:rFonts w:ascii="宋体" w:eastAsia="宋体" w:hAnsi="宋体"/>
          <w:sz w:val="24"/>
        </w:rPr>
        <w:t>M</w:t>
      </w:r>
      <w:r w:rsidRPr="00F342EE">
        <w:rPr>
          <w:rFonts w:ascii="宋体" w:eastAsia="宋体" w:hAnsi="宋体" w:hint="eastAsia"/>
          <w:sz w:val="24"/>
        </w:rPr>
        <w:t>细胞中的</w:t>
      </w:r>
      <w:r w:rsidRPr="00F342EE">
        <w:rPr>
          <w:rFonts w:ascii="宋体" w:eastAsia="宋体" w:hAnsi="宋体"/>
          <w:sz w:val="24"/>
        </w:rPr>
        <w:t>A</w:t>
      </w:r>
      <w:r w:rsidRPr="00F342EE">
        <w:rPr>
          <w:rFonts w:ascii="宋体" w:eastAsia="宋体" w:hAnsi="宋体" w:hint="eastAsia"/>
          <w:sz w:val="24"/>
        </w:rPr>
        <w:t>、</w:t>
      </w:r>
      <w:r w:rsidRPr="00F342EE">
        <w:rPr>
          <w:rFonts w:ascii="宋体" w:eastAsia="宋体" w:hAnsi="宋体"/>
          <w:sz w:val="24"/>
        </w:rPr>
        <w:t>B</w:t>
      </w:r>
      <w:r w:rsidRPr="00F342EE">
        <w:rPr>
          <w:rFonts w:ascii="宋体" w:eastAsia="宋体" w:hAnsi="宋体" w:hint="eastAsia"/>
          <w:sz w:val="24"/>
        </w:rPr>
        <w:t>基因，则在一个处于减数分裂</w:t>
      </w:r>
      <w:r w:rsidRPr="00F342EE">
        <w:rPr>
          <w:rFonts w:ascii="宋体" w:eastAsia="宋体" w:hAnsi="宋体"/>
          <w:sz w:val="24"/>
        </w:rPr>
        <w:t>Ⅱ</w:t>
      </w:r>
      <w:r w:rsidRPr="00F342EE">
        <w:rPr>
          <w:rFonts w:ascii="宋体" w:eastAsia="宋体" w:hAnsi="宋体" w:hint="eastAsia"/>
          <w:sz w:val="24"/>
        </w:rPr>
        <w:t>的细胞中，最多能观察到＿＿＿＿＿＿</w:t>
      </w:r>
      <w:proofErr w:type="gramStart"/>
      <w:r w:rsidRPr="00F342EE">
        <w:rPr>
          <w:rFonts w:ascii="宋体" w:eastAsia="宋体" w:hAnsi="宋体" w:hint="eastAsia"/>
          <w:sz w:val="24"/>
        </w:rPr>
        <w:t>个</w:t>
      </w:r>
      <w:proofErr w:type="gramEnd"/>
      <w:r w:rsidRPr="00F342EE">
        <w:rPr>
          <w:rFonts w:ascii="宋体" w:eastAsia="宋体" w:hAnsi="宋体" w:hint="eastAsia"/>
          <w:sz w:val="24"/>
        </w:rPr>
        <w:t>荧光标记。</w:t>
      </w:r>
    </w:p>
    <w:p w14:paraId="711CBB4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②</w:t>
      </w:r>
      <w:r w:rsidRPr="00F342EE">
        <w:rPr>
          <w:rFonts w:ascii="宋体" w:eastAsia="宋体" w:hAnsi="宋体" w:hint="eastAsia"/>
          <w:sz w:val="24"/>
        </w:rPr>
        <w:t>若植株</w:t>
      </w:r>
      <w:r w:rsidRPr="00F342EE">
        <w:rPr>
          <w:rFonts w:ascii="宋体" w:eastAsia="宋体" w:hAnsi="宋体"/>
          <w:sz w:val="24"/>
        </w:rPr>
        <w:t>M</w:t>
      </w:r>
      <w:r w:rsidRPr="00F342EE">
        <w:rPr>
          <w:rFonts w:ascii="宋体" w:eastAsia="宋体" w:hAnsi="宋体" w:hint="eastAsia"/>
          <w:sz w:val="24"/>
        </w:rPr>
        <w:t>自交，理论上子代中紫</w:t>
      </w:r>
      <w:proofErr w:type="gramStart"/>
      <w:r w:rsidRPr="00F342EE">
        <w:rPr>
          <w:rFonts w:ascii="宋体" w:eastAsia="宋体" w:hAnsi="宋体" w:hint="eastAsia"/>
          <w:sz w:val="24"/>
        </w:rPr>
        <w:t>叶紫粒植株</w:t>
      </w:r>
      <w:proofErr w:type="gramEnd"/>
      <w:r w:rsidRPr="00F342EE">
        <w:rPr>
          <w:rFonts w:ascii="宋体" w:eastAsia="宋体" w:hAnsi="宋体" w:hint="eastAsia"/>
          <w:sz w:val="24"/>
        </w:rPr>
        <w:t>所占比例为＿＿＿＿＿＿。</w:t>
      </w:r>
    </w:p>
    <w:p w14:paraId="7649318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【参考答案】</w:t>
      </w:r>
    </w:p>
    <w:p w14:paraId="70FD5AB5"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1</w:t>
      </w:r>
      <w:r w:rsidRPr="00F342EE">
        <w:rPr>
          <w:rFonts w:ascii="宋体" w:eastAsia="宋体" w:hAnsi="宋体" w:hint="eastAsia"/>
          <w:sz w:val="24"/>
        </w:rPr>
        <w:t>）</w:t>
      </w:r>
      <w:r w:rsidRPr="00F342EE">
        <w:rPr>
          <w:rFonts w:ascii="宋体" w:eastAsia="宋体" w:hAnsi="宋体"/>
          <w:sz w:val="24"/>
        </w:rPr>
        <w:t xml:space="preserve">5    </w:t>
      </w:r>
      <w:r w:rsidRPr="00F342EE">
        <w:rPr>
          <w:rFonts w:ascii="宋体" w:eastAsia="宋体" w:hAnsi="宋体" w:hint="eastAsia"/>
          <w:sz w:val="24"/>
        </w:rPr>
        <w:t>能</w:t>
      </w:r>
    </w:p>
    <w:p w14:paraId="428DD627"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2</w:t>
      </w:r>
      <w:r w:rsidRPr="00F342EE">
        <w:rPr>
          <w:rFonts w:ascii="宋体" w:eastAsia="宋体" w:hAnsi="宋体" w:hint="eastAsia"/>
          <w:sz w:val="24"/>
        </w:rPr>
        <w:t>）</w:t>
      </w:r>
      <w:r w:rsidRPr="00F342EE">
        <w:rPr>
          <w:rFonts w:ascii="宋体" w:eastAsia="宋体" w:hAnsi="宋体"/>
          <w:sz w:val="24"/>
        </w:rPr>
        <w:t xml:space="preserve">2   </w:t>
      </w:r>
      <w:proofErr w:type="spellStart"/>
      <w:r w:rsidRPr="00F342EE">
        <w:rPr>
          <w:rFonts w:ascii="宋体" w:eastAsia="宋体" w:hAnsi="宋体"/>
          <w:sz w:val="24"/>
        </w:rPr>
        <w:t>BbDd</w:t>
      </w:r>
      <w:proofErr w:type="spellEnd"/>
      <w:r w:rsidRPr="00F342EE">
        <w:rPr>
          <w:rFonts w:ascii="宋体" w:eastAsia="宋体" w:hAnsi="宋体" w:hint="eastAsia"/>
          <w:sz w:val="24"/>
        </w:rPr>
        <w:t>或</w:t>
      </w:r>
      <w:proofErr w:type="spellStart"/>
      <w:r w:rsidRPr="00F342EE">
        <w:rPr>
          <w:rFonts w:ascii="宋体" w:eastAsia="宋体" w:hAnsi="宋体"/>
          <w:sz w:val="24"/>
        </w:rPr>
        <w:t>bbDd</w:t>
      </w:r>
      <w:proofErr w:type="spellEnd"/>
    </w:p>
    <w:p w14:paraId="565D6E8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w:t>
      </w:r>
      <w:r w:rsidRPr="00F342EE">
        <w:rPr>
          <w:rFonts w:ascii="宋体" w:eastAsia="宋体" w:hAnsi="宋体"/>
          <w:sz w:val="24"/>
        </w:rPr>
        <w:t>3</w:t>
      </w:r>
      <w:r w:rsidRPr="00F342EE">
        <w:rPr>
          <w:rFonts w:ascii="宋体" w:eastAsia="宋体" w:hAnsi="宋体" w:hint="eastAsia"/>
          <w:sz w:val="24"/>
        </w:rPr>
        <w:t>）紫叶紫粒：紫叶棕粒：绿叶紫粒：绿叶棕粒＝</w:t>
      </w:r>
      <w:r w:rsidRPr="00F342EE">
        <w:rPr>
          <w:rFonts w:ascii="宋体" w:eastAsia="宋体" w:hAnsi="宋体"/>
          <w:sz w:val="24"/>
        </w:rPr>
        <w:t>1:1:1:1</w:t>
      </w:r>
    </w:p>
    <w:p w14:paraId="596550F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lastRenderedPageBreak/>
        <w:t>（</w:t>
      </w:r>
      <w:r w:rsidRPr="00F342EE">
        <w:rPr>
          <w:rFonts w:ascii="宋体" w:eastAsia="宋体" w:hAnsi="宋体"/>
          <w:sz w:val="24"/>
        </w:rPr>
        <w:t>4</w:t>
      </w:r>
      <w:r w:rsidRPr="00F342EE">
        <w:rPr>
          <w:rFonts w:ascii="宋体" w:eastAsia="宋体" w:hAnsi="宋体" w:hint="eastAsia"/>
          <w:sz w:val="24"/>
        </w:rPr>
        <w:t>）</w:t>
      </w:r>
      <w:r w:rsidRPr="00F342EE">
        <w:rPr>
          <w:rFonts w:ascii="宋体" w:eastAsia="宋体" w:hAnsi="宋体"/>
          <w:sz w:val="24"/>
        </w:rPr>
        <w:t>①4    ②1/2</w:t>
      </w:r>
      <w:r w:rsidRPr="00F342EE">
        <w:rPr>
          <w:rFonts w:ascii="宋体" w:eastAsia="宋体" w:hAnsi="宋体" w:hint="eastAsia"/>
          <w:sz w:val="24"/>
        </w:rPr>
        <w:t>或</w:t>
      </w:r>
      <w:r w:rsidRPr="00F342EE">
        <w:rPr>
          <w:rFonts w:ascii="宋体" w:eastAsia="宋体" w:hAnsi="宋体"/>
          <w:sz w:val="24"/>
        </w:rPr>
        <w:t>3/4</w:t>
      </w:r>
    </w:p>
    <w:p w14:paraId="1EE0B2A2"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【考查目标】</w:t>
      </w:r>
    </w:p>
    <w:p w14:paraId="2D31B796"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本题以自由组合定律、基因在染色体上、减数分裂等为考查内容，需正确分析</w:t>
      </w:r>
      <w:proofErr w:type="gramStart"/>
      <w:r w:rsidRPr="00F342EE">
        <w:rPr>
          <w:rFonts w:ascii="宋体" w:eastAsia="宋体" w:hAnsi="宋体" w:hint="eastAsia"/>
          <w:sz w:val="24"/>
        </w:rPr>
        <w:t>叶色和粒色的</w:t>
      </w:r>
      <w:proofErr w:type="gramEnd"/>
      <w:r w:rsidRPr="00F342EE">
        <w:rPr>
          <w:rFonts w:ascii="宋体" w:eastAsia="宋体" w:hAnsi="宋体" w:hint="eastAsia"/>
          <w:sz w:val="24"/>
        </w:rPr>
        <w:t>基因型，并通过逐渐深入的杂交实验路径，尝试用多种方法确定</w:t>
      </w:r>
      <w:r w:rsidRPr="00F342EE">
        <w:rPr>
          <w:rFonts w:ascii="宋体" w:eastAsia="宋体" w:hAnsi="宋体"/>
          <w:sz w:val="24"/>
        </w:rPr>
        <w:t>A/a</w:t>
      </w:r>
      <w:r w:rsidRPr="00F342EE">
        <w:rPr>
          <w:rFonts w:ascii="宋体" w:eastAsia="宋体" w:hAnsi="宋体" w:hint="eastAsia"/>
          <w:sz w:val="24"/>
        </w:rPr>
        <w:t>和</w:t>
      </w:r>
      <w:r w:rsidRPr="00F342EE">
        <w:rPr>
          <w:rFonts w:ascii="宋体" w:eastAsia="宋体" w:hAnsi="宋体"/>
          <w:sz w:val="24"/>
        </w:rPr>
        <w:t>B/b</w:t>
      </w:r>
      <w:r w:rsidRPr="00F342EE">
        <w:rPr>
          <w:rFonts w:ascii="宋体" w:eastAsia="宋体" w:hAnsi="宋体" w:hint="eastAsia"/>
          <w:sz w:val="24"/>
        </w:rPr>
        <w:t>的具体位置关系，要求学生具备理解能力、实验探究能力、解决问题能力等关键能力，主要考查生命的物质观、生物的进化观、归纳与概括、演绎与推理、模型与建模等学科核心素养，体现基础性、综合性、应用性、创新性的考查要求。</w:t>
      </w:r>
    </w:p>
    <w:p w14:paraId="675CBAF3"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【试题分析】</w:t>
      </w:r>
    </w:p>
    <w:p w14:paraId="6B7CE4BA" w14:textId="5193E149"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1</w:t>
      </w:r>
      <w:r w:rsidRPr="00F342EE">
        <w:rPr>
          <w:rFonts w:ascii="宋体" w:eastAsia="宋体" w:hAnsi="宋体" w:hint="eastAsia"/>
          <w:sz w:val="24"/>
        </w:rPr>
        <w:t>）题，由杂交实验</w:t>
      </w:r>
      <w:r w:rsidRPr="00F342EE">
        <w:rPr>
          <w:rFonts w:ascii="宋体" w:eastAsia="宋体" w:hAnsi="宋体"/>
          <w:sz w:val="24"/>
        </w:rPr>
        <w:t>1</w:t>
      </w:r>
      <w:r w:rsidRPr="00F342EE">
        <w:rPr>
          <w:rFonts w:ascii="宋体" w:eastAsia="宋体" w:hAnsi="宋体" w:hint="eastAsia"/>
          <w:sz w:val="24"/>
        </w:rPr>
        <w:t>中</w:t>
      </w:r>
      <w:r w:rsidR="00E73CF6">
        <w:rPr>
          <w:rFonts w:ascii="宋体" w:eastAsia="宋体" w:hAnsi="宋体" w:hint="eastAsia"/>
          <w:sz w:val="24"/>
        </w:rPr>
        <w:t>F</w:t>
      </w:r>
      <w:r w:rsidR="00E73CF6" w:rsidRPr="00E73CF6">
        <w:rPr>
          <w:rFonts w:ascii="宋体" w:eastAsia="宋体" w:hAnsi="宋体" w:hint="eastAsia"/>
          <w:sz w:val="24"/>
          <w:vertAlign w:val="subscript"/>
        </w:rPr>
        <w:t>2</w:t>
      </w:r>
      <w:r w:rsidRPr="00F342EE">
        <w:rPr>
          <w:rFonts w:ascii="宋体" w:eastAsia="宋体" w:hAnsi="宋体" w:hint="eastAsia"/>
          <w:sz w:val="24"/>
        </w:rPr>
        <w:t>表型及比例为紫叶</w:t>
      </w:r>
      <w:r w:rsidR="00E73CF6">
        <w:rPr>
          <w:rFonts w:ascii="宋体" w:eastAsia="宋体" w:hAnsi="宋体" w:hint="eastAsia"/>
          <w:sz w:val="24"/>
        </w:rPr>
        <w:t>︰</w:t>
      </w:r>
      <w:r w:rsidRPr="00F342EE">
        <w:rPr>
          <w:rFonts w:ascii="宋体" w:eastAsia="宋体" w:hAnsi="宋体" w:hint="eastAsia"/>
          <w:sz w:val="24"/>
        </w:rPr>
        <w:t>绿叶＝</w:t>
      </w:r>
      <w:r w:rsidRPr="00F342EE">
        <w:rPr>
          <w:rFonts w:ascii="宋体" w:eastAsia="宋体" w:hAnsi="宋体"/>
          <w:sz w:val="24"/>
        </w:rPr>
        <w:t>9</w:t>
      </w:r>
      <w:r w:rsidR="00E73CF6">
        <w:rPr>
          <w:rFonts w:ascii="宋体" w:eastAsia="宋体" w:hAnsi="宋体" w:hint="eastAsia"/>
          <w:sz w:val="24"/>
        </w:rPr>
        <w:t>︰</w:t>
      </w:r>
      <w:r w:rsidRPr="00F342EE">
        <w:rPr>
          <w:rFonts w:ascii="宋体" w:eastAsia="宋体" w:hAnsi="宋体"/>
          <w:sz w:val="24"/>
        </w:rPr>
        <w:t>7</w:t>
      </w:r>
      <w:r w:rsidRPr="00F342EE">
        <w:rPr>
          <w:rFonts w:ascii="宋体" w:eastAsia="宋体" w:hAnsi="宋体" w:hint="eastAsia"/>
          <w:sz w:val="24"/>
        </w:rPr>
        <w:t>分析可知，紫叶水稻的基因型应为</w:t>
      </w:r>
      <w:r w:rsidRPr="00F342EE">
        <w:rPr>
          <w:rFonts w:ascii="宋体" w:eastAsia="宋体" w:hAnsi="宋体"/>
          <w:sz w:val="24"/>
        </w:rPr>
        <w:t>A_D_</w:t>
      </w:r>
      <w:r w:rsidRPr="00F342EE">
        <w:rPr>
          <w:rFonts w:ascii="宋体" w:eastAsia="宋体" w:hAnsi="宋体" w:hint="eastAsia"/>
          <w:sz w:val="24"/>
        </w:rPr>
        <w:t>，绿叶水稻的基因型有</w:t>
      </w:r>
      <w:proofErr w:type="spellStart"/>
      <w:r w:rsidRPr="00F342EE">
        <w:rPr>
          <w:rFonts w:ascii="宋体" w:eastAsia="宋体" w:hAnsi="宋体"/>
          <w:sz w:val="24"/>
        </w:rPr>
        <w:t>A_dd</w:t>
      </w:r>
      <w:proofErr w:type="spellEnd"/>
      <w:r w:rsidRPr="00F342EE">
        <w:rPr>
          <w:rFonts w:ascii="宋体" w:eastAsia="宋体" w:hAnsi="宋体" w:hint="eastAsia"/>
          <w:sz w:val="24"/>
        </w:rPr>
        <w:t>、</w:t>
      </w:r>
      <w:proofErr w:type="spellStart"/>
      <w:r w:rsidRPr="00F342EE">
        <w:rPr>
          <w:rFonts w:ascii="宋体" w:eastAsia="宋体" w:hAnsi="宋体"/>
          <w:sz w:val="24"/>
        </w:rPr>
        <w:t>aaD</w:t>
      </w:r>
      <w:proofErr w:type="spellEnd"/>
      <w:r w:rsidRPr="00F342EE">
        <w:rPr>
          <w:rFonts w:ascii="宋体" w:eastAsia="宋体" w:hAnsi="宋体"/>
          <w:sz w:val="24"/>
        </w:rPr>
        <w:t>_</w:t>
      </w:r>
      <w:r w:rsidRPr="00F342EE">
        <w:rPr>
          <w:rFonts w:ascii="宋体" w:eastAsia="宋体" w:hAnsi="宋体" w:hint="eastAsia"/>
          <w:sz w:val="24"/>
        </w:rPr>
        <w:t>、</w:t>
      </w:r>
      <w:proofErr w:type="spellStart"/>
      <w:r w:rsidRPr="00F342EE">
        <w:rPr>
          <w:rFonts w:ascii="宋体" w:eastAsia="宋体" w:hAnsi="宋体"/>
          <w:sz w:val="24"/>
        </w:rPr>
        <w:t>aadd</w:t>
      </w:r>
      <w:proofErr w:type="spellEnd"/>
      <w:r w:rsidRPr="00F342EE">
        <w:rPr>
          <w:rFonts w:ascii="宋体" w:eastAsia="宋体" w:hAnsi="宋体" w:hint="eastAsia"/>
          <w:sz w:val="24"/>
        </w:rPr>
        <w:t>三类，其中</w:t>
      </w:r>
      <w:proofErr w:type="spellStart"/>
      <w:r w:rsidRPr="00F342EE">
        <w:rPr>
          <w:rFonts w:ascii="宋体" w:eastAsia="宋体" w:hAnsi="宋体"/>
          <w:sz w:val="24"/>
        </w:rPr>
        <w:t>A_dd</w:t>
      </w:r>
      <w:proofErr w:type="spellEnd"/>
      <w:r w:rsidRPr="00F342EE">
        <w:rPr>
          <w:rFonts w:ascii="宋体" w:eastAsia="宋体" w:hAnsi="宋体" w:hint="eastAsia"/>
          <w:sz w:val="24"/>
        </w:rPr>
        <w:t>、</w:t>
      </w:r>
      <w:proofErr w:type="spellStart"/>
      <w:r w:rsidRPr="00F342EE">
        <w:rPr>
          <w:rFonts w:ascii="宋体" w:eastAsia="宋体" w:hAnsi="宋体"/>
          <w:sz w:val="24"/>
        </w:rPr>
        <w:t>aaD</w:t>
      </w:r>
      <w:proofErr w:type="spellEnd"/>
      <w:r w:rsidRPr="00F342EE">
        <w:rPr>
          <w:rFonts w:ascii="宋体" w:eastAsia="宋体" w:hAnsi="宋体"/>
          <w:sz w:val="24"/>
        </w:rPr>
        <w:t>_</w:t>
      </w:r>
      <w:r w:rsidRPr="00F342EE">
        <w:rPr>
          <w:rFonts w:ascii="宋体" w:eastAsia="宋体" w:hAnsi="宋体" w:hint="eastAsia"/>
          <w:sz w:val="24"/>
        </w:rPr>
        <w:t>中分别有纯合和杂合两种基因型，故绿叶水稻的基因型一共有</w:t>
      </w:r>
      <w:r w:rsidRPr="00F342EE">
        <w:rPr>
          <w:rFonts w:ascii="宋体" w:eastAsia="宋体" w:hAnsi="宋体"/>
          <w:sz w:val="24"/>
        </w:rPr>
        <w:t>5</w:t>
      </w:r>
      <w:r w:rsidRPr="00F342EE">
        <w:rPr>
          <w:rFonts w:ascii="宋体" w:eastAsia="宋体" w:hAnsi="宋体" w:hint="eastAsia"/>
          <w:sz w:val="24"/>
        </w:rPr>
        <w:t>种。根据杂交实验</w:t>
      </w:r>
      <w:r w:rsidRPr="00F342EE">
        <w:rPr>
          <w:rFonts w:ascii="宋体" w:eastAsia="宋体" w:hAnsi="宋体"/>
          <w:sz w:val="24"/>
        </w:rPr>
        <w:t>2</w:t>
      </w:r>
      <w:r w:rsidRPr="00F342EE">
        <w:rPr>
          <w:rFonts w:ascii="宋体" w:eastAsia="宋体" w:hAnsi="宋体" w:hint="eastAsia"/>
          <w:sz w:val="24"/>
        </w:rPr>
        <w:t>中</w:t>
      </w:r>
      <w:r w:rsidR="00E73CF6">
        <w:rPr>
          <w:rFonts w:ascii="宋体" w:eastAsia="宋体" w:hAnsi="宋体" w:hint="eastAsia"/>
          <w:sz w:val="24"/>
        </w:rPr>
        <w:t>F</w:t>
      </w:r>
      <w:r w:rsidR="00E73CF6" w:rsidRPr="00E73CF6">
        <w:rPr>
          <w:rFonts w:ascii="宋体" w:eastAsia="宋体" w:hAnsi="宋体" w:hint="eastAsia"/>
          <w:sz w:val="24"/>
          <w:vertAlign w:val="subscript"/>
        </w:rPr>
        <w:t>2</w:t>
      </w:r>
      <w:r w:rsidRPr="00F342EE">
        <w:rPr>
          <w:rFonts w:ascii="宋体" w:eastAsia="宋体" w:hAnsi="宋体" w:hint="eastAsia"/>
          <w:sz w:val="24"/>
        </w:rPr>
        <w:t>表型比为</w:t>
      </w:r>
      <w:r w:rsidRPr="00F342EE">
        <w:rPr>
          <w:rFonts w:ascii="宋体" w:eastAsia="宋体" w:hAnsi="宋体"/>
          <w:sz w:val="24"/>
        </w:rPr>
        <w:t>9:3:4</w:t>
      </w:r>
      <w:r w:rsidRPr="00F342EE">
        <w:rPr>
          <w:rFonts w:ascii="宋体" w:eastAsia="宋体" w:hAnsi="宋体" w:hint="eastAsia"/>
          <w:sz w:val="24"/>
        </w:rPr>
        <w:t>可知，该比例为两对基因自由组合</w:t>
      </w:r>
      <w:r w:rsidR="00722000">
        <w:rPr>
          <w:rFonts w:ascii="宋体" w:eastAsia="宋体" w:hAnsi="宋体" w:hint="eastAsia"/>
          <w:sz w:val="24"/>
        </w:rPr>
        <w:t>F</w:t>
      </w:r>
      <w:r w:rsidR="00722000" w:rsidRPr="00E73CF6">
        <w:rPr>
          <w:rFonts w:ascii="宋体" w:eastAsia="宋体" w:hAnsi="宋体" w:hint="eastAsia"/>
          <w:sz w:val="24"/>
          <w:vertAlign w:val="subscript"/>
        </w:rPr>
        <w:t>2</w:t>
      </w:r>
      <w:r w:rsidRPr="00F342EE">
        <w:rPr>
          <w:rFonts w:ascii="宋体" w:eastAsia="宋体" w:hAnsi="宋体" w:hint="eastAsia"/>
          <w:sz w:val="24"/>
        </w:rPr>
        <w:t>表型比</w:t>
      </w:r>
      <w:r w:rsidRPr="00F342EE">
        <w:rPr>
          <w:rFonts w:ascii="宋体" w:eastAsia="宋体" w:hAnsi="宋体"/>
          <w:sz w:val="24"/>
        </w:rPr>
        <w:t>9:3:3:1</w:t>
      </w:r>
      <w:r w:rsidRPr="00F342EE">
        <w:rPr>
          <w:rFonts w:ascii="宋体" w:eastAsia="宋体" w:hAnsi="宋体" w:hint="eastAsia"/>
          <w:sz w:val="24"/>
        </w:rPr>
        <w:t>的变式，由此判断控制</w:t>
      </w:r>
      <w:proofErr w:type="gramStart"/>
      <w:r w:rsidRPr="00F342EE">
        <w:rPr>
          <w:rFonts w:ascii="宋体" w:eastAsia="宋体" w:hAnsi="宋体" w:hint="eastAsia"/>
          <w:sz w:val="24"/>
        </w:rPr>
        <w:t>水稻粒色的</w:t>
      </w:r>
      <w:proofErr w:type="gramEnd"/>
      <w:r w:rsidRPr="00F342EE">
        <w:rPr>
          <w:rFonts w:ascii="宋体" w:eastAsia="宋体" w:hAnsi="宋体" w:hint="eastAsia"/>
          <w:sz w:val="24"/>
        </w:rPr>
        <w:t>两对基因能够独立遗传，遵循基因的自由组合定律。</w:t>
      </w:r>
    </w:p>
    <w:p w14:paraId="315F955A" w14:textId="22A7470A"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2</w:t>
      </w:r>
      <w:r w:rsidRPr="00F342EE">
        <w:rPr>
          <w:rFonts w:ascii="宋体" w:eastAsia="宋体" w:hAnsi="宋体" w:hint="eastAsia"/>
          <w:sz w:val="24"/>
        </w:rPr>
        <w:t>）题，已知基因型为</w:t>
      </w:r>
      <w:proofErr w:type="spellStart"/>
      <w:r w:rsidRPr="00F342EE">
        <w:rPr>
          <w:rFonts w:ascii="宋体" w:eastAsia="宋体" w:hAnsi="宋体"/>
          <w:sz w:val="24"/>
        </w:rPr>
        <w:t>BBdd</w:t>
      </w:r>
      <w:proofErr w:type="spellEnd"/>
      <w:r w:rsidRPr="00F342EE">
        <w:rPr>
          <w:rFonts w:ascii="宋体" w:eastAsia="宋体" w:hAnsi="宋体" w:hint="eastAsia"/>
          <w:sz w:val="24"/>
        </w:rPr>
        <w:t>的水稻为白粒，由杂交实验</w:t>
      </w:r>
      <w:r w:rsidRPr="00F342EE">
        <w:rPr>
          <w:rFonts w:ascii="宋体" w:eastAsia="宋体" w:hAnsi="宋体"/>
          <w:sz w:val="24"/>
        </w:rPr>
        <w:t>2</w:t>
      </w:r>
      <w:r w:rsidRPr="00F342EE">
        <w:rPr>
          <w:rFonts w:ascii="宋体" w:eastAsia="宋体" w:hAnsi="宋体" w:hint="eastAsia"/>
          <w:sz w:val="24"/>
        </w:rPr>
        <w:t>中</w:t>
      </w:r>
      <w:r w:rsidR="00722000">
        <w:rPr>
          <w:rFonts w:ascii="宋体" w:eastAsia="宋体" w:hAnsi="宋体" w:hint="eastAsia"/>
          <w:sz w:val="24"/>
        </w:rPr>
        <w:t>F</w:t>
      </w:r>
      <w:r w:rsidR="00722000" w:rsidRPr="00E73CF6">
        <w:rPr>
          <w:rFonts w:ascii="宋体" w:eastAsia="宋体" w:hAnsi="宋体" w:hint="eastAsia"/>
          <w:sz w:val="24"/>
          <w:vertAlign w:val="subscript"/>
        </w:rPr>
        <w:t>2</w:t>
      </w:r>
      <w:r w:rsidRPr="00F342EE">
        <w:rPr>
          <w:rFonts w:ascii="宋体" w:eastAsia="宋体" w:hAnsi="宋体" w:hint="eastAsia"/>
          <w:sz w:val="24"/>
        </w:rPr>
        <w:t>表型及比例为</w:t>
      </w:r>
      <w:proofErr w:type="gramStart"/>
      <w:r w:rsidRPr="00F342EE">
        <w:rPr>
          <w:rFonts w:ascii="宋体" w:eastAsia="宋体" w:hAnsi="宋体" w:hint="eastAsia"/>
          <w:sz w:val="24"/>
        </w:rPr>
        <w:t>紫粒</w:t>
      </w:r>
      <w:r w:rsidR="00722000">
        <w:rPr>
          <w:rFonts w:ascii="宋体" w:eastAsia="宋体" w:hAnsi="宋体" w:hint="eastAsia"/>
          <w:sz w:val="24"/>
        </w:rPr>
        <w:t>︰</w:t>
      </w:r>
      <w:r w:rsidRPr="00F342EE">
        <w:rPr>
          <w:rFonts w:ascii="宋体" w:eastAsia="宋体" w:hAnsi="宋体" w:hint="eastAsia"/>
          <w:sz w:val="24"/>
        </w:rPr>
        <w:t>棕粒</w:t>
      </w:r>
      <w:proofErr w:type="gramEnd"/>
      <w:r w:rsidR="00722000">
        <w:rPr>
          <w:rFonts w:ascii="宋体" w:eastAsia="宋体" w:hAnsi="宋体" w:hint="eastAsia"/>
          <w:sz w:val="24"/>
        </w:rPr>
        <w:t>︰</w:t>
      </w:r>
      <w:r w:rsidRPr="00F342EE">
        <w:rPr>
          <w:rFonts w:ascii="宋体" w:eastAsia="宋体" w:hAnsi="宋体" w:hint="eastAsia"/>
          <w:sz w:val="24"/>
        </w:rPr>
        <w:t>白粒＝</w:t>
      </w:r>
      <w:r w:rsidRPr="00F342EE">
        <w:rPr>
          <w:rFonts w:ascii="宋体" w:eastAsia="宋体" w:hAnsi="宋体"/>
          <w:sz w:val="24"/>
        </w:rPr>
        <w:t>9:3:4</w:t>
      </w:r>
      <w:r w:rsidRPr="00F342EE">
        <w:rPr>
          <w:rFonts w:ascii="宋体" w:eastAsia="宋体" w:hAnsi="宋体" w:hint="eastAsia"/>
          <w:sz w:val="24"/>
        </w:rPr>
        <w:t>可推知白粒的基因型还有</w:t>
      </w:r>
      <w:proofErr w:type="spellStart"/>
      <w:r w:rsidRPr="00F342EE">
        <w:rPr>
          <w:rFonts w:ascii="宋体" w:eastAsia="宋体" w:hAnsi="宋体"/>
          <w:sz w:val="24"/>
        </w:rPr>
        <w:t>Bbdd</w:t>
      </w:r>
      <w:proofErr w:type="spellEnd"/>
      <w:r w:rsidRPr="00F342EE">
        <w:rPr>
          <w:rFonts w:ascii="宋体" w:eastAsia="宋体" w:hAnsi="宋体"/>
          <w:sz w:val="24"/>
        </w:rPr>
        <w:t> </w:t>
      </w:r>
      <w:r w:rsidRPr="00F342EE">
        <w:rPr>
          <w:rFonts w:ascii="宋体" w:eastAsia="宋体" w:hAnsi="宋体" w:hint="eastAsia"/>
          <w:sz w:val="24"/>
        </w:rPr>
        <w:t>和</w:t>
      </w:r>
      <w:proofErr w:type="spellStart"/>
      <w:r w:rsidRPr="00F342EE">
        <w:rPr>
          <w:rFonts w:ascii="宋体" w:eastAsia="宋体" w:hAnsi="宋体"/>
          <w:sz w:val="24"/>
        </w:rPr>
        <w:t>bbdd</w:t>
      </w:r>
      <w:proofErr w:type="spellEnd"/>
      <w:r w:rsidRPr="00F342EE">
        <w:rPr>
          <w:rFonts w:ascii="宋体" w:eastAsia="宋体" w:hAnsi="宋体" w:hint="eastAsia"/>
          <w:sz w:val="24"/>
        </w:rPr>
        <w:t>，同时</w:t>
      </w:r>
      <w:proofErr w:type="gramStart"/>
      <w:r w:rsidRPr="00F342EE">
        <w:rPr>
          <w:rFonts w:ascii="宋体" w:eastAsia="宋体" w:hAnsi="宋体" w:hint="eastAsia"/>
          <w:sz w:val="24"/>
        </w:rPr>
        <w:t>推出紫粒基因型</w:t>
      </w:r>
      <w:proofErr w:type="gramEnd"/>
      <w:r w:rsidRPr="00F342EE">
        <w:rPr>
          <w:rFonts w:ascii="宋体" w:eastAsia="宋体" w:hAnsi="宋体" w:hint="eastAsia"/>
          <w:sz w:val="24"/>
        </w:rPr>
        <w:t>为</w:t>
      </w:r>
      <w:r w:rsidRPr="00F342EE">
        <w:rPr>
          <w:rFonts w:ascii="宋体" w:eastAsia="宋体" w:hAnsi="宋体"/>
          <w:sz w:val="24"/>
        </w:rPr>
        <w:t>B_D_</w:t>
      </w:r>
      <w:r w:rsidRPr="00F342EE">
        <w:rPr>
          <w:rFonts w:ascii="宋体" w:eastAsia="宋体" w:hAnsi="宋体" w:hint="eastAsia"/>
          <w:sz w:val="24"/>
        </w:rPr>
        <w:t>，</w:t>
      </w:r>
      <w:proofErr w:type="gramStart"/>
      <w:r w:rsidRPr="00F342EE">
        <w:rPr>
          <w:rFonts w:ascii="宋体" w:eastAsia="宋体" w:hAnsi="宋体" w:hint="eastAsia"/>
          <w:sz w:val="24"/>
        </w:rPr>
        <w:t>棕粒基因型</w:t>
      </w:r>
      <w:proofErr w:type="gramEnd"/>
      <w:r w:rsidRPr="00F342EE">
        <w:rPr>
          <w:rFonts w:ascii="宋体" w:eastAsia="宋体" w:hAnsi="宋体" w:hint="eastAsia"/>
          <w:sz w:val="24"/>
        </w:rPr>
        <w:t>为</w:t>
      </w:r>
      <w:proofErr w:type="spellStart"/>
      <w:r w:rsidRPr="00F342EE">
        <w:rPr>
          <w:rFonts w:ascii="宋体" w:eastAsia="宋体" w:hAnsi="宋体"/>
          <w:sz w:val="24"/>
        </w:rPr>
        <w:t>bbD</w:t>
      </w:r>
      <w:proofErr w:type="spellEnd"/>
      <w:r w:rsidRPr="00F342EE">
        <w:rPr>
          <w:rFonts w:ascii="宋体" w:eastAsia="宋体" w:hAnsi="宋体" w:hint="eastAsia"/>
          <w:sz w:val="24"/>
        </w:rPr>
        <w:t>＿。因为基因</w:t>
      </w:r>
      <w:r w:rsidRPr="00F342EE">
        <w:rPr>
          <w:rFonts w:ascii="宋体" w:eastAsia="宋体" w:hAnsi="宋体"/>
          <w:sz w:val="24"/>
        </w:rPr>
        <w:t>D/d</w:t>
      </w:r>
      <w:r w:rsidRPr="00F342EE">
        <w:rPr>
          <w:rFonts w:ascii="宋体" w:eastAsia="宋体" w:hAnsi="宋体" w:hint="eastAsia"/>
          <w:sz w:val="24"/>
        </w:rPr>
        <w:t>同时控制水稻的叶色和粒色，紫叶水稻（</w:t>
      </w:r>
      <w:r w:rsidRPr="00F342EE">
        <w:rPr>
          <w:rFonts w:ascii="宋体" w:eastAsia="宋体" w:hAnsi="宋体"/>
          <w:sz w:val="24"/>
        </w:rPr>
        <w:t>A_D_</w:t>
      </w:r>
      <w:r w:rsidRPr="00F342EE">
        <w:rPr>
          <w:rFonts w:ascii="宋体" w:eastAsia="宋体" w:hAnsi="宋体" w:hint="eastAsia"/>
          <w:sz w:val="24"/>
        </w:rPr>
        <w:t>）带有显性基因</w:t>
      </w:r>
      <w:r w:rsidRPr="00F342EE">
        <w:rPr>
          <w:rFonts w:ascii="宋体" w:eastAsia="宋体" w:hAnsi="宋体"/>
          <w:sz w:val="24"/>
        </w:rPr>
        <w:t>D</w:t>
      </w:r>
      <w:r w:rsidRPr="00F342EE">
        <w:rPr>
          <w:rFonts w:ascii="宋体" w:eastAsia="宋体" w:hAnsi="宋体" w:hint="eastAsia"/>
          <w:sz w:val="24"/>
        </w:rPr>
        <w:t>，其籽粒颜色不可能为白色（</w:t>
      </w:r>
      <w:r w:rsidRPr="00F342EE">
        <w:rPr>
          <w:rFonts w:ascii="宋体" w:eastAsia="宋体" w:hAnsi="宋体"/>
          <w:sz w:val="24"/>
        </w:rPr>
        <w:t>_ _dd)</w:t>
      </w:r>
      <w:r w:rsidRPr="00F342EE">
        <w:rPr>
          <w:rFonts w:ascii="宋体" w:eastAsia="宋体" w:hAnsi="宋体" w:hint="eastAsia"/>
          <w:sz w:val="24"/>
        </w:rPr>
        <w:t>，</w:t>
      </w:r>
      <w:proofErr w:type="gramStart"/>
      <w:r w:rsidRPr="00F342EE">
        <w:rPr>
          <w:rFonts w:ascii="宋体" w:eastAsia="宋体" w:hAnsi="宋体" w:hint="eastAsia"/>
          <w:sz w:val="24"/>
        </w:rPr>
        <w:t>故紫叶</w:t>
      </w:r>
      <w:proofErr w:type="gramEnd"/>
      <w:r w:rsidRPr="00F342EE">
        <w:rPr>
          <w:rFonts w:ascii="宋体" w:eastAsia="宋体" w:hAnsi="宋体" w:hint="eastAsia"/>
          <w:sz w:val="24"/>
        </w:rPr>
        <w:t>水稻</w:t>
      </w:r>
      <w:proofErr w:type="gramStart"/>
      <w:r w:rsidRPr="00F342EE">
        <w:rPr>
          <w:rFonts w:ascii="宋体" w:eastAsia="宋体" w:hAnsi="宋体" w:hint="eastAsia"/>
          <w:sz w:val="24"/>
        </w:rPr>
        <w:t>的粒色有</w:t>
      </w:r>
      <w:proofErr w:type="gramEnd"/>
      <w:r w:rsidRPr="00F342EE">
        <w:rPr>
          <w:rFonts w:ascii="宋体" w:eastAsia="宋体" w:hAnsi="宋体" w:hint="eastAsia"/>
          <w:sz w:val="24"/>
        </w:rPr>
        <w:t>紫粒（</w:t>
      </w:r>
      <w:r w:rsidRPr="00F342EE">
        <w:rPr>
          <w:rFonts w:ascii="宋体" w:eastAsia="宋体" w:hAnsi="宋体"/>
          <w:sz w:val="24"/>
        </w:rPr>
        <w:t>A_B_D_</w:t>
      </w:r>
      <w:r w:rsidRPr="00F342EE">
        <w:rPr>
          <w:rFonts w:ascii="宋体" w:eastAsia="宋体" w:hAnsi="宋体" w:hint="eastAsia"/>
          <w:sz w:val="24"/>
        </w:rPr>
        <w:t>）和</w:t>
      </w:r>
      <w:proofErr w:type="gramStart"/>
      <w:r w:rsidRPr="00F342EE">
        <w:rPr>
          <w:rFonts w:ascii="宋体" w:eastAsia="宋体" w:hAnsi="宋体" w:hint="eastAsia"/>
          <w:sz w:val="24"/>
        </w:rPr>
        <w:t>棕粒</w:t>
      </w:r>
      <w:proofErr w:type="gramEnd"/>
      <w:r w:rsidRPr="00F342EE">
        <w:rPr>
          <w:rFonts w:ascii="宋体" w:eastAsia="宋体" w:hAnsi="宋体" w:hint="eastAsia"/>
          <w:sz w:val="24"/>
        </w:rPr>
        <w:t>（</w:t>
      </w:r>
      <w:proofErr w:type="spellStart"/>
      <w:r w:rsidRPr="00F342EE">
        <w:rPr>
          <w:rFonts w:ascii="宋体" w:eastAsia="宋体" w:hAnsi="宋体"/>
          <w:sz w:val="24"/>
        </w:rPr>
        <w:t>A_bbD</w:t>
      </w:r>
      <w:proofErr w:type="spellEnd"/>
      <w:r w:rsidRPr="00F342EE">
        <w:rPr>
          <w:rFonts w:ascii="宋体" w:eastAsia="宋体" w:hAnsi="宋体"/>
          <w:sz w:val="24"/>
        </w:rPr>
        <w:t>_</w:t>
      </w:r>
      <w:r w:rsidRPr="00F342EE">
        <w:rPr>
          <w:rFonts w:ascii="宋体" w:eastAsia="宋体" w:hAnsi="宋体" w:hint="eastAsia"/>
          <w:sz w:val="24"/>
        </w:rPr>
        <w:t>）两种。要使基因型为</w:t>
      </w:r>
      <w:proofErr w:type="spellStart"/>
      <w:r w:rsidRPr="00F342EE">
        <w:rPr>
          <w:rFonts w:ascii="宋体" w:eastAsia="宋体" w:hAnsi="宋体"/>
          <w:sz w:val="24"/>
        </w:rPr>
        <w:t>Bbdd</w:t>
      </w:r>
      <w:proofErr w:type="spellEnd"/>
      <w:r w:rsidRPr="00F342EE">
        <w:rPr>
          <w:rFonts w:ascii="宋体" w:eastAsia="宋体" w:hAnsi="宋体" w:hint="eastAsia"/>
          <w:sz w:val="24"/>
        </w:rPr>
        <w:t>的水稻杂交后代的</w:t>
      </w:r>
      <w:proofErr w:type="gramStart"/>
      <w:r w:rsidRPr="00F342EE">
        <w:rPr>
          <w:rFonts w:ascii="宋体" w:eastAsia="宋体" w:hAnsi="宋体" w:hint="eastAsia"/>
          <w:sz w:val="24"/>
        </w:rPr>
        <w:t>粒色最多</w:t>
      </w:r>
      <w:proofErr w:type="gramEnd"/>
      <w:r w:rsidRPr="00F342EE">
        <w:rPr>
          <w:rFonts w:ascii="宋体" w:eastAsia="宋体" w:hAnsi="宋体" w:hint="eastAsia"/>
          <w:sz w:val="24"/>
        </w:rPr>
        <w:t>，需要子代出现紫粒（</w:t>
      </w:r>
      <w:r w:rsidRPr="00F342EE">
        <w:rPr>
          <w:rFonts w:ascii="宋体" w:eastAsia="宋体" w:hAnsi="宋体"/>
          <w:sz w:val="24"/>
        </w:rPr>
        <w:t>B_D_</w:t>
      </w:r>
      <w:r w:rsidRPr="00F342EE">
        <w:rPr>
          <w:rFonts w:ascii="宋体" w:eastAsia="宋体" w:hAnsi="宋体" w:hint="eastAsia"/>
          <w:sz w:val="24"/>
        </w:rPr>
        <w:t>）、棕粒（</w:t>
      </w:r>
      <w:proofErr w:type="spellStart"/>
      <w:r w:rsidRPr="00F342EE">
        <w:rPr>
          <w:rFonts w:ascii="宋体" w:eastAsia="宋体" w:hAnsi="宋体"/>
          <w:sz w:val="24"/>
        </w:rPr>
        <w:t>bbD</w:t>
      </w:r>
      <w:proofErr w:type="spellEnd"/>
      <w:r w:rsidRPr="00F342EE">
        <w:rPr>
          <w:rFonts w:ascii="宋体" w:eastAsia="宋体" w:hAnsi="宋体"/>
          <w:sz w:val="24"/>
        </w:rPr>
        <w:t>_</w:t>
      </w:r>
      <w:r w:rsidRPr="00F342EE">
        <w:rPr>
          <w:rFonts w:ascii="宋体" w:eastAsia="宋体" w:hAnsi="宋体" w:hint="eastAsia"/>
          <w:sz w:val="24"/>
        </w:rPr>
        <w:t>）、白粒（</w:t>
      </w:r>
      <w:r w:rsidRPr="00F342EE">
        <w:rPr>
          <w:rFonts w:ascii="宋体" w:eastAsia="宋体" w:hAnsi="宋体"/>
          <w:sz w:val="24"/>
        </w:rPr>
        <w:t>_ _dd</w:t>
      </w:r>
      <w:r w:rsidRPr="00F342EE">
        <w:rPr>
          <w:rFonts w:ascii="宋体" w:eastAsia="宋体" w:hAnsi="宋体" w:hint="eastAsia"/>
          <w:sz w:val="24"/>
        </w:rPr>
        <w:t>）三类表型，故与之杂交的水稻基因型应该选择</w:t>
      </w:r>
      <w:proofErr w:type="spellStart"/>
      <w:r w:rsidRPr="00F342EE">
        <w:rPr>
          <w:rFonts w:ascii="宋体" w:eastAsia="宋体" w:hAnsi="宋体"/>
          <w:sz w:val="24"/>
        </w:rPr>
        <w:t>BbDd</w:t>
      </w:r>
      <w:proofErr w:type="spellEnd"/>
      <w:r w:rsidRPr="00F342EE">
        <w:rPr>
          <w:rFonts w:ascii="宋体" w:eastAsia="宋体" w:hAnsi="宋体" w:hint="eastAsia"/>
          <w:sz w:val="24"/>
        </w:rPr>
        <w:t>或</w:t>
      </w:r>
      <w:proofErr w:type="spellStart"/>
      <w:r w:rsidRPr="00F342EE">
        <w:rPr>
          <w:rFonts w:ascii="宋体" w:eastAsia="宋体" w:hAnsi="宋体"/>
          <w:sz w:val="24"/>
        </w:rPr>
        <w:t>bbDd</w:t>
      </w:r>
      <w:proofErr w:type="spellEnd"/>
      <w:r w:rsidRPr="00F342EE">
        <w:rPr>
          <w:rFonts w:ascii="宋体" w:eastAsia="宋体" w:hAnsi="宋体" w:hint="eastAsia"/>
          <w:sz w:val="24"/>
        </w:rPr>
        <w:t>。</w:t>
      </w:r>
    </w:p>
    <w:p w14:paraId="3AF1792F" w14:textId="0D792D90"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3</w:t>
      </w:r>
      <w:r w:rsidRPr="00F342EE">
        <w:rPr>
          <w:rFonts w:ascii="宋体" w:eastAsia="宋体" w:hAnsi="宋体" w:hint="eastAsia"/>
          <w:sz w:val="24"/>
        </w:rPr>
        <w:t>）题，根据上述分析可知，纯合的</w:t>
      </w:r>
      <w:proofErr w:type="gramStart"/>
      <w:r w:rsidRPr="00F342EE">
        <w:rPr>
          <w:rFonts w:ascii="宋体" w:eastAsia="宋体" w:hAnsi="宋体" w:hint="eastAsia"/>
          <w:sz w:val="24"/>
        </w:rPr>
        <w:t>绿叶棕粒水稻</w:t>
      </w:r>
      <w:proofErr w:type="gramEnd"/>
      <w:r w:rsidRPr="00F342EE">
        <w:rPr>
          <w:rFonts w:ascii="宋体" w:eastAsia="宋体" w:hAnsi="宋体" w:hint="eastAsia"/>
          <w:sz w:val="24"/>
        </w:rPr>
        <w:t>基因型应为</w:t>
      </w:r>
      <w:proofErr w:type="spellStart"/>
      <w:r w:rsidRPr="00F342EE">
        <w:rPr>
          <w:rFonts w:ascii="宋体" w:eastAsia="宋体" w:hAnsi="宋体"/>
          <w:sz w:val="24"/>
        </w:rPr>
        <w:t>aabbDD</w:t>
      </w:r>
      <w:proofErr w:type="spellEnd"/>
      <w:r w:rsidRPr="00F342EE">
        <w:rPr>
          <w:rFonts w:ascii="宋体" w:eastAsia="宋体" w:hAnsi="宋体" w:hint="eastAsia"/>
          <w:sz w:val="24"/>
        </w:rPr>
        <w:t>，若</w:t>
      </w:r>
      <w:r w:rsidRPr="00F342EE">
        <w:rPr>
          <w:rFonts w:ascii="宋体" w:eastAsia="宋体" w:hAnsi="宋体"/>
          <w:sz w:val="24"/>
        </w:rPr>
        <w:t>A/a</w:t>
      </w:r>
      <w:r w:rsidRPr="00F342EE">
        <w:rPr>
          <w:rFonts w:ascii="宋体" w:eastAsia="宋体" w:hAnsi="宋体" w:hint="eastAsia"/>
          <w:sz w:val="24"/>
        </w:rPr>
        <w:t>、</w:t>
      </w:r>
      <w:r w:rsidRPr="00F342EE">
        <w:rPr>
          <w:rFonts w:ascii="宋体" w:eastAsia="宋体" w:hAnsi="宋体"/>
          <w:sz w:val="24"/>
        </w:rPr>
        <w:t>B/b</w:t>
      </w:r>
      <w:r w:rsidRPr="00F342EE">
        <w:rPr>
          <w:rFonts w:ascii="宋体" w:eastAsia="宋体" w:hAnsi="宋体" w:hint="eastAsia"/>
          <w:sz w:val="24"/>
        </w:rPr>
        <w:t>位于非同源染色体上，即两对基因自由组合，用该植株与植株</w:t>
      </w:r>
      <w:r w:rsidRPr="00F342EE">
        <w:rPr>
          <w:rFonts w:ascii="宋体" w:eastAsia="宋体" w:hAnsi="宋体"/>
          <w:sz w:val="24"/>
        </w:rPr>
        <w:t>M(</w:t>
      </w:r>
      <w:proofErr w:type="spellStart"/>
      <w:r w:rsidRPr="00F342EE">
        <w:rPr>
          <w:rFonts w:ascii="宋体" w:eastAsia="宋体" w:hAnsi="宋体"/>
          <w:sz w:val="24"/>
        </w:rPr>
        <w:t>AaBbDD</w:t>
      </w:r>
      <w:proofErr w:type="spellEnd"/>
      <w:r w:rsidRPr="00F342EE">
        <w:rPr>
          <w:rFonts w:ascii="宋体" w:eastAsia="宋体" w:hAnsi="宋体" w:hint="eastAsia"/>
          <w:sz w:val="24"/>
        </w:rPr>
        <w:t>）杂交，理论上植株</w:t>
      </w:r>
      <w:r w:rsidRPr="00F342EE">
        <w:rPr>
          <w:rFonts w:ascii="宋体" w:eastAsia="宋体" w:hAnsi="宋体"/>
          <w:sz w:val="24"/>
        </w:rPr>
        <w:t>M</w:t>
      </w:r>
      <w:r w:rsidRPr="00F342EE">
        <w:rPr>
          <w:rFonts w:ascii="宋体" w:eastAsia="宋体" w:hAnsi="宋体" w:hint="eastAsia"/>
          <w:sz w:val="24"/>
        </w:rPr>
        <w:t>产生</w:t>
      </w:r>
      <w:r w:rsidRPr="00F342EE">
        <w:rPr>
          <w:rFonts w:ascii="宋体" w:eastAsia="宋体" w:hAnsi="宋体"/>
          <w:sz w:val="24"/>
        </w:rPr>
        <w:t>ABD</w:t>
      </w:r>
      <w:r w:rsidRPr="00F342EE">
        <w:rPr>
          <w:rFonts w:ascii="宋体" w:eastAsia="宋体" w:hAnsi="宋体" w:hint="eastAsia"/>
          <w:sz w:val="24"/>
        </w:rPr>
        <w:t>、</w:t>
      </w:r>
      <w:proofErr w:type="spellStart"/>
      <w:r w:rsidRPr="00F342EE">
        <w:rPr>
          <w:rFonts w:ascii="宋体" w:eastAsia="宋体" w:hAnsi="宋体"/>
          <w:sz w:val="24"/>
        </w:rPr>
        <w:t>AbD</w:t>
      </w:r>
      <w:proofErr w:type="spellEnd"/>
      <w:r w:rsidRPr="00F342EE">
        <w:rPr>
          <w:rFonts w:ascii="宋体" w:eastAsia="宋体" w:hAnsi="宋体" w:hint="eastAsia"/>
          <w:sz w:val="24"/>
        </w:rPr>
        <w:t>、</w:t>
      </w:r>
      <w:proofErr w:type="spellStart"/>
      <w:r w:rsidRPr="00F342EE">
        <w:rPr>
          <w:rFonts w:ascii="宋体" w:eastAsia="宋体" w:hAnsi="宋体"/>
          <w:sz w:val="24"/>
        </w:rPr>
        <w:t>aBD</w:t>
      </w:r>
      <w:proofErr w:type="spellEnd"/>
      <w:r w:rsidRPr="00F342EE">
        <w:rPr>
          <w:rFonts w:ascii="宋体" w:eastAsia="宋体" w:hAnsi="宋体" w:hint="eastAsia"/>
          <w:sz w:val="24"/>
        </w:rPr>
        <w:t>、</w:t>
      </w:r>
      <w:r w:rsidRPr="00F342EE">
        <w:rPr>
          <w:rFonts w:ascii="宋体" w:eastAsia="宋体" w:hAnsi="宋体"/>
          <w:sz w:val="24"/>
        </w:rPr>
        <w:t>abD4</w:t>
      </w:r>
      <w:r w:rsidRPr="00F342EE">
        <w:rPr>
          <w:rFonts w:ascii="宋体" w:eastAsia="宋体" w:hAnsi="宋体" w:hint="eastAsia"/>
          <w:sz w:val="24"/>
        </w:rPr>
        <w:t>种配子且比例为</w:t>
      </w:r>
      <w:r w:rsidRPr="00F342EE">
        <w:rPr>
          <w:rFonts w:ascii="宋体" w:eastAsia="宋体" w:hAnsi="宋体"/>
          <w:sz w:val="24"/>
        </w:rPr>
        <w:t>1:1:1:1</w:t>
      </w:r>
      <w:r w:rsidRPr="00F342EE">
        <w:rPr>
          <w:rFonts w:ascii="宋体" w:eastAsia="宋体" w:hAnsi="宋体" w:hint="eastAsia"/>
          <w:sz w:val="24"/>
        </w:rPr>
        <w:t>，故子代的表型及比例为紫叶紫粒（</w:t>
      </w:r>
      <w:proofErr w:type="spellStart"/>
      <w:r w:rsidRPr="00F342EE">
        <w:rPr>
          <w:rFonts w:ascii="宋体" w:eastAsia="宋体" w:hAnsi="宋体"/>
          <w:sz w:val="24"/>
        </w:rPr>
        <w:t>AaBbDD</w:t>
      </w:r>
      <w:proofErr w:type="spellEnd"/>
      <w:r w:rsidRPr="00F342EE">
        <w:rPr>
          <w:rFonts w:ascii="宋体" w:eastAsia="宋体" w:hAnsi="宋体"/>
          <w:sz w:val="24"/>
        </w:rPr>
        <w:t>)</w:t>
      </w:r>
      <w:r w:rsidR="00722000">
        <w:rPr>
          <w:rFonts w:ascii="宋体" w:eastAsia="宋体" w:hAnsi="宋体" w:hint="eastAsia"/>
          <w:sz w:val="24"/>
        </w:rPr>
        <w:t>︰</w:t>
      </w:r>
      <w:r w:rsidRPr="00F342EE">
        <w:rPr>
          <w:rFonts w:ascii="宋体" w:eastAsia="宋体" w:hAnsi="宋体" w:hint="eastAsia"/>
          <w:sz w:val="24"/>
        </w:rPr>
        <w:t>紫叶棕粒（</w:t>
      </w:r>
      <w:proofErr w:type="spellStart"/>
      <w:r w:rsidRPr="00F342EE">
        <w:rPr>
          <w:rFonts w:ascii="宋体" w:eastAsia="宋体" w:hAnsi="宋体"/>
          <w:sz w:val="24"/>
        </w:rPr>
        <w:t>AabbDD</w:t>
      </w:r>
      <w:proofErr w:type="spellEnd"/>
      <w:r w:rsidRPr="00F342EE">
        <w:rPr>
          <w:rFonts w:ascii="宋体" w:eastAsia="宋体" w:hAnsi="宋体"/>
          <w:sz w:val="24"/>
        </w:rPr>
        <w:t>)</w:t>
      </w:r>
      <w:r w:rsidR="00722000">
        <w:rPr>
          <w:rFonts w:ascii="宋体" w:eastAsia="宋体" w:hAnsi="宋体" w:hint="eastAsia"/>
          <w:sz w:val="24"/>
        </w:rPr>
        <w:t>︰</w:t>
      </w:r>
      <w:r w:rsidRPr="00F342EE">
        <w:rPr>
          <w:rFonts w:ascii="宋体" w:eastAsia="宋体" w:hAnsi="宋体" w:hint="eastAsia"/>
          <w:sz w:val="24"/>
        </w:rPr>
        <w:t>绿叶紫粒（</w:t>
      </w:r>
      <w:proofErr w:type="spellStart"/>
      <w:r w:rsidRPr="00F342EE">
        <w:rPr>
          <w:rFonts w:ascii="宋体" w:eastAsia="宋体" w:hAnsi="宋体"/>
          <w:sz w:val="24"/>
        </w:rPr>
        <w:t>aaBbDD</w:t>
      </w:r>
      <w:proofErr w:type="spellEnd"/>
      <w:r w:rsidRPr="00F342EE">
        <w:rPr>
          <w:rFonts w:ascii="宋体" w:eastAsia="宋体" w:hAnsi="宋体"/>
          <w:sz w:val="24"/>
        </w:rPr>
        <w:t>)</w:t>
      </w:r>
      <w:r w:rsidR="00722000">
        <w:rPr>
          <w:rFonts w:ascii="宋体" w:eastAsia="宋体" w:hAnsi="宋体" w:hint="eastAsia"/>
          <w:sz w:val="24"/>
        </w:rPr>
        <w:t>︰</w:t>
      </w:r>
      <w:proofErr w:type="gramStart"/>
      <w:r w:rsidRPr="00F342EE">
        <w:rPr>
          <w:rFonts w:ascii="宋体" w:eastAsia="宋体" w:hAnsi="宋体" w:hint="eastAsia"/>
          <w:sz w:val="24"/>
        </w:rPr>
        <w:t>绿叶棕粒</w:t>
      </w:r>
      <w:proofErr w:type="gramEnd"/>
      <w:r w:rsidRPr="00F342EE">
        <w:rPr>
          <w:rFonts w:ascii="宋体" w:eastAsia="宋体" w:hAnsi="宋体"/>
          <w:sz w:val="24"/>
        </w:rPr>
        <w:t>(</w:t>
      </w:r>
      <w:proofErr w:type="spellStart"/>
      <w:r w:rsidRPr="00F342EE">
        <w:rPr>
          <w:rFonts w:ascii="宋体" w:eastAsia="宋体" w:hAnsi="宋体"/>
          <w:sz w:val="24"/>
        </w:rPr>
        <w:t>aabbDD</w:t>
      </w:r>
      <w:proofErr w:type="spellEnd"/>
      <w:r w:rsidRPr="00F342EE">
        <w:rPr>
          <w:rFonts w:ascii="宋体" w:eastAsia="宋体" w:hAnsi="宋体"/>
          <w:sz w:val="24"/>
        </w:rPr>
        <w:t>)=1:1:1:1</w:t>
      </w:r>
      <w:r w:rsidRPr="00F342EE">
        <w:rPr>
          <w:rFonts w:ascii="宋体" w:eastAsia="宋体" w:hAnsi="宋体" w:hint="eastAsia"/>
          <w:sz w:val="24"/>
        </w:rPr>
        <w:t>。</w:t>
      </w:r>
    </w:p>
    <w:p w14:paraId="5CC2D198"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第（</w:t>
      </w:r>
      <w:r w:rsidRPr="00F342EE">
        <w:rPr>
          <w:rFonts w:ascii="宋体" w:eastAsia="宋体" w:hAnsi="宋体"/>
          <w:sz w:val="24"/>
        </w:rPr>
        <w:t>4</w:t>
      </w:r>
      <w:r w:rsidRPr="00F342EE">
        <w:rPr>
          <w:rFonts w:ascii="宋体" w:eastAsia="宋体" w:hAnsi="宋体" w:hint="eastAsia"/>
          <w:sz w:val="24"/>
        </w:rPr>
        <w:t>）题，根据题</w:t>
      </w:r>
      <w:proofErr w:type="gramStart"/>
      <w:r w:rsidRPr="00F342EE">
        <w:rPr>
          <w:rFonts w:ascii="宋体" w:eastAsia="宋体" w:hAnsi="宋体" w:hint="eastAsia"/>
          <w:sz w:val="24"/>
        </w:rPr>
        <w:t>干信息</w:t>
      </w:r>
      <w:proofErr w:type="gramEnd"/>
      <w:r w:rsidRPr="00F342EE">
        <w:rPr>
          <w:rFonts w:ascii="宋体" w:eastAsia="宋体" w:hAnsi="宋体" w:hint="eastAsia"/>
          <w:sz w:val="24"/>
        </w:rPr>
        <w:t>确定</w:t>
      </w:r>
      <w:r w:rsidRPr="00F342EE">
        <w:rPr>
          <w:rFonts w:ascii="宋体" w:eastAsia="宋体" w:hAnsi="宋体"/>
          <w:sz w:val="24"/>
        </w:rPr>
        <w:t>A/a</w:t>
      </w:r>
      <w:r w:rsidRPr="00F342EE">
        <w:rPr>
          <w:rFonts w:ascii="宋体" w:eastAsia="宋体" w:hAnsi="宋体" w:hint="eastAsia"/>
          <w:sz w:val="24"/>
        </w:rPr>
        <w:t>、</w:t>
      </w:r>
      <w:r w:rsidRPr="00F342EE">
        <w:rPr>
          <w:rFonts w:ascii="宋体" w:eastAsia="宋体" w:hAnsi="宋体"/>
          <w:sz w:val="24"/>
        </w:rPr>
        <w:t>B/b</w:t>
      </w:r>
      <w:r w:rsidRPr="00F342EE">
        <w:rPr>
          <w:rFonts w:ascii="宋体" w:eastAsia="宋体" w:hAnsi="宋体" w:hint="eastAsia"/>
          <w:sz w:val="24"/>
        </w:rPr>
        <w:t>均位于水稻的</w:t>
      </w:r>
      <w:r w:rsidRPr="00F342EE">
        <w:rPr>
          <w:rFonts w:ascii="宋体" w:eastAsia="宋体" w:hAnsi="宋体"/>
          <w:sz w:val="24"/>
        </w:rPr>
        <w:t>4</w:t>
      </w:r>
      <w:r w:rsidRPr="00F342EE">
        <w:rPr>
          <w:rFonts w:ascii="宋体" w:eastAsia="宋体" w:hAnsi="宋体" w:hint="eastAsia"/>
          <w:sz w:val="24"/>
        </w:rPr>
        <w:t>号染色体上，采用两种方法对基因进行具体定位：</w:t>
      </w:r>
    </w:p>
    <w:p w14:paraId="38EFA609"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①</w:t>
      </w:r>
      <w:r w:rsidRPr="00F342EE">
        <w:rPr>
          <w:rFonts w:ascii="宋体" w:eastAsia="宋体" w:hAnsi="宋体" w:hint="eastAsia"/>
          <w:sz w:val="24"/>
        </w:rPr>
        <w:t>若用两种颜色的荧光分子标记植株</w:t>
      </w:r>
      <w:r w:rsidRPr="00F342EE">
        <w:rPr>
          <w:rFonts w:ascii="宋体" w:eastAsia="宋体" w:hAnsi="宋体"/>
          <w:sz w:val="24"/>
        </w:rPr>
        <w:t>M(</w:t>
      </w:r>
      <w:proofErr w:type="spellStart"/>
      <w:r w:rsidRPr="00F342EE">
        <w:rPr>
          <w:rFonts w:ascii="宋体" w:eastAsia="宋体" w:hAnsi="宋体"/>
          <w:sz w:val="24"/>
        </w:rPr>
        <w:t>AaBbDD</w:t>
      </w:r>
      <w:proofErr w:type="spellEnd"/>
      <w:r w:rsidRPr="00F342EE">
        <w:rPr>
          <w:rFonts w:ascii="宋体" w:eastAsia="宋体" w:hAnsi="宋体" w:hint="eastAsia"/>
          <w:sz w:val="24"/>
        </w:rPr>
        <w:t>）细胞中的</w:t>
      </w:r>
      <w:r w:rsidRPr="00F342EE">
        <w:rPr>
          <w:rFonts w:ascii="宋体" w:eastAsia="宋体" w:hAnsi="宋体"/>
          <w:sz w:val="24"/>
        </w:rPr>
        <w:t>A</w:t>
      </w:r>
      <w:r w:rsidRPr="00F342EE">
        <w:rPr>
          <w:rFonts w:ascii="宋体" w:eastAsia="宋体" w:hAnsi="宋体" w:hint="eastAsia"/>
          <w:sz w:val="24"/>
        </w:rPr>
        <w:t>、</w:t>
      </w:r>
      <w:r w:rsidRPr="00F342EE">
        <w:rPr>
          <w:rFonts w:ascii="宋体" w:eastAsia="宋体" w:hAnsi="宋体"/>
          <w:sz w:val="24"/>
        </w:rPr>
        <w:t>B</w:t>
      </w:r>
      <w:r w:rsidRPr="00F342EE">
        <w:rPr>
          <w:rFonts w:ascii="宋体" w:eastAsia="宋体" w:hAnsi="宋体" w:hint="eastAsia"/>
          <w:sz w:val="24"/>
        </w:rPr>
        <w:t>基因，根据</w:t>
      </w:r>
      <w:r w:rsidRPr="00F342EE">
        <w:rPr>
          <w:rFonts w:ascii="宋体" w:eastAsia="宋体" w:hAnsi="宋体"/>
          <w:sz w:val="24"/>
        </w:rPr>
        <w:t>A</w:t>
      </w:r>
      <w:r w:rsidRPr="00F342EE">
        <w:rPr>
          <w:rFonts w:ascii="宋体" w:eastAsia="宋体" w:hAnsi="宋体" w:hint="eastAsia"/>
          <w:sz w:val="24"/>
        </w:rPr>
        <w:t>、</w:t>
      </w:r>
      <w:r w:rsidRPr="00F342EE">
        <w:rPr>
          <w:rFonts w:ascii="宋体" w:eastAsia="宋体" w:hAnsi="宋体"/>
          <w:sz w:val="24"/>
        </w:rPr>
        <w:t>B</w:t>
      </w:r>
      <w:r w:rsidRPr="00F342EE">
        <w:rPr>
          <w:rFonts w:ascii="宋体" w:eastAsia="宋体" w:hAnsi="宋体" w:hint="eastAsia"/>
          <w:sz w:val="24"/>
        </w:rPr>
        <w:t>基因的具体位置关系的不同，细胞中的荧光标记情况可能有两种。第一种情况，</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位于同一条</w:t>
      </w:r>
      <w:r w:rsidRPr="00F342EE">
        <w:rPr>
          <w:rFonts w:ascii="宋体" w:eastAsia="宋体" w:hAnsi="宋体"/>
          <w:sz w:val="24"/>
        </w:rPr>
        <w:t>4</w:t>
      </w:r>
      <w:r w:rsidRPr="00F342EE">
        <w:rPr>
          <w:rFonts w:ascii="宋体" w:eastAsia="宋体" w:hAnsi="宋体" w:hint="eastAsia"/>
          <w:sz w:val="24"/>
        </w:rPr>
        <w:t>号染色体上，</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位于另一条</w:t>
      </w:r>
      <w:r w:rsidRPr="00F342EE">
        <w:rPr>
          <w:rFonts w:ascii="宋体" w:eastAsia="宋体" w:hAnsi="宋体"/>
          <w:sz w:val="24"/>
        </w:rPr>
        <w:t>4</w:t>
      </w:r>
      <w:r w:rsidRPr="00F342EE">
        <w:rPr>
          <w:rFonts w:ascii="宋体" w:eastAsia="宋体" w:hAnsi="宋体" w:hint="eastAsia"/>
          <w:sz w:val="24"/>
        </w:rPr>
        <w:t>号染色体上。通过分裂间期染色体的复制后，</w:t>
      </w:r>
      <w:r w:rsidRPr="00F342EE">
        <w:rPr>
          <w:rFonts w:ascii="宋体" w:eastAsia="宋体" w:hAnsi="宋体"/>
          <w:sz w:val="24"/>
        </w:rPr>
        <w:t>4</w:t>
      </w:r>
      <w:r w:rsidRPr="00F342EE">
        <w:rPr>
          <w:rFonts w:ascii="宋体" w:eastAsia="宋体" w:hAnsi="宋体" w:hint="eastAsia"/>
          <w:sz w:val="24"/>
        </w:rPr>
        <w:t>号染色体中一条会带有两个红色荧光标记和两个黄色荧光标记，另一条则没有标记。由于同源染色体在减数分裂</w:t>
      </w:r>
      <w:r w:rsidRPr="00F342EE">
        <w:rPr>
          <w:rFonts w:ascii="宋体" w:eastAsia="宋体" w:hAnsi="宋体"/>
          <w:sz w:val="24"/>
        </w:rPr>
        <w:t>I</w:t>
      </w:r>
      <w:r w:rsidRPr="00F342EE">
        <w:rPr>
          <w:rFonts w:ascii="宋体" w:eastAsia="宋体" w:hAnsi="宋体" w:hint="eastAsia"/>
          <w:sz w:val="24"/>
        </w:rPr>
        <w:t>时发生分离，则一个处于减数分裂</w:t>
      </w:r>
      <w:r w:rsidRPr="00F342EE">
        <w:rPr>
          <w:rFonts w:ascii="宋体" w:eastAsia="宋体" w:hAnsi="宋体"/>
          <w:sz w:val="24"/>
        </w:rPr>
        <w:t>II</w:t>
      </w:r>
      <w:r w:rsidRPr="00F342EE">
        <w:rPr>
          <w:rFonts w:ascii="宋体" w:eastAsia="宋体" w:hAnsi="宋体" w:hint="eastAsia"/>
          <w:sz w:val="24"/>
        </w:rPr>
        <w:t>的细胞中，只有一条</w:t>
      </w:r>
      <w:r w:rsidRPr="00F342EE">
        <w:rPr>
          <w:rFonts w:ascii="宋体" w:eastAsia="宋体" w:hAnsi="宋体"/>
          <w:sz w:val="24"/>
        </w:rPr>
        <w:t>4</w:t>
      </w:r>
      <w:r w:rsidRPr="00F342EE">
        <w:rPr>
          <w:rFonts w:ascii="宋体" w:eastAsia="宋体" w:hAnsi="宋体" w:hint="eastAsia"/>
          <w:sz w:val="24"/>
        </w:rPr>
        <w:t>号染色体，其上可能有</w:t>
      </w:r>
      <w:r w:rsidRPr="00F342EE">
        <w:rPr>
          <w:rFonts w:ascii="宋体" w:eastAsia="宋体" w:hAnsi="宋体"/>
          <w:sz w:val="24"/>
        </w:rPr>
        <w:t>4</w:t>
      </w:r>
      <w:r w:rsidRPr="00F342EE">
        <w:rPr>
          <w:rFonts w:ascii="宋体" w:eastAsia="宋体" w:hAnsi="宋体" w:hint="eastAsia"/>
          <w:sz w:val="24"/>
        </w:rPr>
        <w:t>个或</w:t>
      </w:r>
      <w:r w:rsidRPr="00F342EE">
        <w:rPr>
          <w:rFonts w:ascii="宋体" w:eastAsia="宋体" w:hAnsi="宋体"/>
          <w:sz w:val="24"/>
        </w:rPr>
        <w:t>0</w:t>
      </w:r>
      <w:r w:rsidRPr="00F342EE">
        <w:rPr>
          <w:rFonts w:ascii="宋体" w:eastAsia="宋体" w:hAnsi="宋体" w:hint="eastAsia"/>
          <w:sz w:val="24"/>
        </w:rPr>
        <w:t>个荧光标记。第二种情况，</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位于同一条</w:t>
      </w:r>
      <w:r w:rsidRPr="00F342EE">
        <w:rPr>
          <w:rFonts w:ascii="宋体" w:eastAsia="宋体" w:hAnsi="宋体"/>
          <w:sz w:val="24"/>
        </w:rPr>
        <w:t>4</w:t>
      </w:r>
      <w:r w:rsidRPr="00F342EE">
        <w:rPr>
          <w:rFonts w:ascii="宋体" w:eastAsia="宋体" w:hAnsi="宋体" w:hint="eastAsia"/>
          <w:sz w:val="24"/>
        </w:rPr>
        <w:t>号染色体上，</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位于另一条</w:t>
      </w:r>
      <w:r w:rsidRPr="00F342EE">
        <w:rPr>
          <w:rFonts w:ascii="宋体" w:eastAsia="宋体" w:hAnsi="宋体"/>
          <w:sz w:val="24"/>
        </w:rPr>
        <w:t>4</w:t>
      </w:r>
      <w:r w:rsidRPr="00F342EE">
        <w:rPr>
          <w:rFonts w:ascii="宋体" w:eastAsia="宋体" w:hAnsi="宋体" w:hint="eastAsia"/>
          <w:sz w:val="24"/>
        </w:rPr>
        <w:t>号</w:t>
      </w:r>
      <w:r w:rsidRPr="00F342EE">
        <w:rPr>
          <w:rFonts w:ascii="宋体" w:eastAsia="宋体" w:hAnsi="宋体" w:hint="eastAsia"/>
          <w:sz w:val="24"/>
        </w:rPr>
        <w:lastRenderedPageBreak/>
        <w:t>染色体上，则通过分裂间期染色体的复制后，两条</w:t>
      </w:r>
      <w:r w:rsidRPr="00F342EE">
        <w:rPr>
          <w:rFonts w:ascii="宋体" w:eastAsia="宋体" w:hAnsi="宋体"/>
          <w:sz w:val="24"/>
        </w:rPr>
        <w:t>4</w:t>
      </w:r>
      <w:r w:rsidRPr="00F342EE">
        <w:rPr>
          <w:rFonts w:ascii="宋体" w:eastAsia="宋体" w:hAnsi="宋体" w:hint="eastAsia"/>
          <w:sz w:val="24"/>
        </w:rPr>
        <w:t>号染色体各自带有</w:t>
      </w:r>
      <w:r w:rsidRPr="00F342EE">
        <w:rPr>
          <w:rFonts w:ascii="宋体" w:eastAsia="宋体" w:hAnsi="宋体"/>
          <w:sz w:val="24"/>
        </w:rPr>
        <w:t>2</w:t>
      </w:r>
      <w:r w:rsidRPr="00F342EE">
        <w:rPr>
          <w:rFonts w:ascii="宋体" w:eastAsia="宋体" w:hAnsi="宋体" w:hint="eastAsia"/>
          <w:sz w:val="24"/>
        </w:rPr>
        <w:t>个同色的荧光标记，一个处于减数分裂</w:t>
      </w:r>
      <w:r w:rsidRPr="00F342EE">
        <w:rPr>
          <w:rFonts w:ascii="宋体" w:eastAsia="宋体" w:hAnsi="宋体"/>
          <w:sz w:val="24"/>
        </w:rPr>
        <w:t>II</w:t>
      </w:r>
      <w:r w:rsidRPr="00F342EE">
        <w:rPr>
          <w:rFonts w:ascii="宋体" w:eastAsia="宋体" w:hAnsi="宋体" w:hint="eastAsia"/>
          <w:sz w:val="24"/>
        </w:rPr>
        <w:t>的细胞中只有一条</w:t>
      </w:r>
      <w:r w:rsidRPr="00F342EE">
        <w:rPr>
          <w:rFonts w:ascii="宋体" w:eastAsia="宋体" w:hAnsi="宋体"/>
          <w:sz w:val="24"/>
        </w:rPr>
        <w:t>4</w:t>
      </w:r>
      <w:r w:rsidRPr="00F342EE">
        <w:rPr>
          <w:rFonts w:ascii="宋体" w:eastAsia="宋体" w:hAnsi="宋体" w:hint="eastAsia"/>
          <w:sz w:val="24"/>
        </w:rPr>
        <w:t>号染色体，则应该观察到</w:t>
      </w:r>
      <w:r w:rsidRPr="00F342EE">
        <w:rPr>
          <w:rFonts w:ascii="宋体" w:eastAsia="宋体" w:hAnsi="宋体"/>
          <w:sz w:val="24"/>
        </w:rPr>
        <w:t>2</w:t>
      </w:r>
      <w:r w:rsidRPr="00F342EE">
        <w:rPr>
          <w:rFonts w:ascii="宋体" w:eastAsia="宋体" w:hAnsi="宋体" w:hint="eastAsia"/>
          <w:sz w:val="24"/>
        </w:rPr>
        <w:t>个荧光标记。综上可知，一个处于减数分裂</w:t>
      </w:r>
      <w:r w:rsidRPr="00F342EE">
        <w:rPr>
          <w:rFonts w:ascii="宋体" w:eastAsia="宋体" w:hAnsi="宋体"/>
          <w:sz w:val="24"/>
        </w:rPr>
        <w:t>II</w:t>
      </w:r>
      <w:r w:rsidRPr="00F342EE">
        <w:rPr>
          <w:rFonts w:ascii="宋体" w:eastAsia="宋体" w:hAnsi="宋体" w:hint="eastAsia"/>
          <w:sz w:val="24"/>
        </w:rPr>
        <w:t>的细胞中最多能观察到</w:t>
      </w:r>
      <w:r w:rsidRPr="00F342EE">
        <w:rPr>
          <w:rFonts w:ascii="宋体" w:eastAsia="宋体" w:hAnsi="宋体"/>
          <w:sz w:val="24"/>
        </w:rPr>
        <w:t>4</w:t>
      </w:r>
      <w:r w:rsidRPr="00F342EE">
        <w:rPr>
          <w:rFonts w:ascii="宋体" w:eastAsia="宋体" w:hAnsi="宋体" w:hint="eastAsia"/>
          <w:sz w:val="24"/>
        </w:rPr>
        <w:t>个荧光标记。</w:t>
      </w:r>
    </w:p>
    <w:p w14:paraId="5CC17DBC"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sz w:val="24"/>
        </w:rPr>
        <w:t>②</w:t>
      </w:r>
      <w:r w:rsidRPr="00F342EE">
        <w:rPr>
          <w:rFonts w:ascii="宋体" w:eastAsia="宋体" w:hAnsi="宋体" w:hint="eastAsia"/>
          <w:sz w:val="24"/>
        </w:rPr>
        <w:t>分析植株</w:t>
      </w:r>
      <w:r w:rsidRPr="00F342EE">
        <w:rPr>
          <w:rFonts w:ascii="宋体" w:eastAsia="宋体" w:hAnsi="宋体"/>
          <w:sz w:val="24"/>
        </w:rPr>
        <w:t>M(</w:t>
      </w:r>
      <w:proofErr w:type="spellStart"/>
      <w:r w:rsidRPr="00F342EE">
        <w:rPr>
          <w:rFonts w:ascii="宋体" w:eastAsia="宋体" w:hAnsi="宋体"/>
          <w:sz w:val="24"/>
        </w:rPr>
        <w:t>AaBbDD</w:t>
      </w:r>
      <w:proofErr w:type="spellEnd"/>
      <w:r w:rsidRPr="00F342EE">
        <w:rPr>
          <w:rFonts w:ascii="宋体" w:eastAsia="宋体" w:hAnsi="宋体" w:hint="eastAsia"/>
          <w:sz w:val="24"/>
        </w:rPr>
        <w:t>）自交子代，也需要考虑两种不同的连锁情况。第一种情况，</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位于同一条</w:t>
      </w:r>
      <w:r w:rsidRPr="00F342EE">
        <w:rPr>
          <w:rFonts w:ascii="宋体" w:eastAsia="宋体" w:hAnsi="宋体"/>
          <w:sz w:val="24"/>
        </w:rPr>
        <w:t>4</w:t>
      </w:r>
      <w:r w:rsidRPr="00F342EE">
        <w:rPr>
          <w:rFonts w:ascii="宋体" w:eastAsia="宋体" w:hAnsi="宋体" w:hint="eastAsia"/>
          <w:sz w:val="24"/>
        </w:rPr>
        <w:t>号染色体上，</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位于另一条</w:t>
      </w:r>
      <w:r w:rsidRPr="00F342EE">
        <w:rPr>
          <w:rFonts w:ascii="宋体" w:eastAsia="宋体" w:hAnsi="宋体"/>
          <w:sz w:val="24"/>
        </w:rPr>
        <w:t>4</w:t>
      </w:r>
      <w:r w:rsidRPr="00F342EE">
        <w:rPr>
          <w:rFonts w:ascii="宋体" w:eastAsia="宋体" w:hAnsi="宋体" w:hint="eastAsia"/>
          <w:sz w:val="24"/>
        </w:rPr>
        <w:t>号染色体上，则植株</w:t>
      </w:r>
      <w:r w:rsidRPr="00F342EE">
        <w:rPr>
          <w:rFonts w:ascii="宋体" w:eastAsia="宋体" w:hAnsi="宋体"/>
          <w:sz w:val="24"/>
        </w:rPr>
        <w:t>M</w:t>
      </w:r>
      <w:r w:rsidRPr="00F342EE">
        <w:rPr>
          <w:rFonts w:ascii="宋体" w:eastAsia="宋体" w:hAnsi="宋体" w:hint="eastAsia"/>
          <w:sz w:val="24"/>
        </w:rPr>
        <w:t>产生</w:t>
      </w:r>
      <w:proofErr w:type="spellStart"/>
      <w:r w:rsidRPr="00F342EE">
        <w:rPr>
          <w:rFonts w:ascii="宋体" w:eastAsia="宋体" w:hAnsi="宋体"/>
          <w:sz w:val="24"/>
        </w:rPr>
        <w:t>AbD</w:t>
      </w:r>
      <w:proofErr w:type="spellEnd"/>
      <w:r w:rsidRPr="00F342EE">
        <w:rPr>
          <w:rFonts w:ascii="宋体" w:eastAsia="宋体" w:hAnsi="宋体" w:hint="eastAsia"/>
          <w:sz w:val="24"/>
        </w:rPr>
        <w:t>、</w:t>
      </w:r>
      <w:proofErr w:type="spellStart"/>
      <w:r w:rsidRPr="00F342EE">
        <w:rPr>
          <w:rFonts w:ascii="宋体" w:eastAsia="宋体" w:hAnsi="宋体"/>
          <w:sz w:val="24"/>
        </w:rPr>
        <w:t>aBD</w:t>
      </w:r>
      <w:proofErr w:type="spellEnd"/>
      <w:r w:rsidRPr="00F342EE">
        <w:rPr>
          <w:rFonts w:ascii="宋体" w:eastAsia="宋体" w:hAnsi="宋体" w:hint="eastAsia"/>
          <w:sz w:val="24"/>
        </w:rPr>
        <w:t>两种配子，那么子代出现紫叶紫粒（</w:t>
      </w:r>
      <w:r w:rsidRPr="00F342EE">
        <w:rPr>
          <w:rFonts w:ascii="宋体" w:eastAsia="宋体" w:hAnsi="宋体"/>
          <w:sz w:val="24"/>
        </w:rPr>
        <w:t>A_B_DD</w:t>
      </w:r>
      <w:r w:rsidRPr="00F342EE">
        <w:rPr>
          <w:rFonts w:ascii="宋体" w:eastAsia="宋体" w:hAnsi="宋体" w:hint="eastAsia"/>
          <w:sz w:val="24"/>
        </w:rPr>
        <w:t>）的概率为</w:t>
      </w:r>
      <w:r w:rsidRPr="00F342EE">
        <w:rPr>
          <w:rFonts w:ascii="宋体" w:eastAsia="宋体" w:hAnsi="宋体"/>
          <w:sz w:val="24"/>
        </w:rPr>
        <w:t>1/2</w:t>
      </w:r>
      <w:r w:rsidRPr="00F342EE">
        <w:rPr>
          <w:rFonts w:ascii="宋体" w:eastAsia="宋体" w:hAnsi="宋体" w:hint="eastAsia"/>
          <w:sz w:val="24"/>
        </w:rPr>
        <w:t>；第二种情况，</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位于同一条</w:t>
      </w:r>
      <w:r w:rsidRPr="00F342EE">
        <w:rPr>
          <w:rFonts w:ascii="宋体" w:eastAsia="宋体" w:hAnsi="宋体"/>
          <w:sz w:val="24"/>
        </w:rPr>
        <w:t>4</w:t>
      </w:r>
      <w:r w:rsidRPr="00F342EE">
        <w:rPr>
          <w:rFonts w:ascii="宋体" w:eastAsia="宋体" w:hAnsi="宋体" w:hint="eastAsia"/>
          <w:sz w:val="24"/>
        </w:rPr>
        <w:t>号染色体上，</w:t>
      </w:r>
      <w:r w:rsidRPr="00F342EE">
        <w:rPr>
          <w:rFonts w:ascii="宋体" w:eastAsia="宋体" w:hAnsi="宋体"/>
          <w:sz w:val="24"/>
        </w:rPr>
        <w:t>a</w:t>
      </w:r>
      <w:r w:rsidRPr="00F342EE">
        <w:rPr>
          <w:rFonts w:ascii="宋体" w:eastAsia="宋体" w:hAnsi="宋体" w:hint="eastAsia"/>
          <w:sz w:val="24"/>
        </w:rPr>
        <w:t>和</w:t>
      </w:r>
      <w:r w:rsidRPr="00F342EE">
        <w:rPr>
          <w:rFonts w:ascii="宋体" w:eastAsia="宋体" w:hAnsi="宋体"/>
          <w:sz w:val="24"/>
        </w:rPr>
        <w:t>b</w:t>
      </w:r>
      <w:r w:rsidRPr="00F342EE">
        <w:rPr>
          <w:rFonts w:ascii="宋体" w:eastAsia="宋体" w:hAnsi="宋体" w:hint="eastAsia"/>
          <w:sz w:val="24"/>
        </w:rPr>
        <w:t>位于另一条</w:t>
      </w:r>
      <w:r w:rsidRPr="00F342EE">
        <w:rPr>
          <w:rFonts w:ascii="宋体" w:eastAsia="宋体" w:hAnsi="宋体"/>
          <w:sz w:val="24"/>
        </w:rPr>
        <w:t>4</w:t>
      </w:r>
      <w:r w:rsidRPr="00F342EE">
        <w:rPr>
          <w:rFonts w:ascii="宋体" w:eastAsia="宋体" w:hAnsi="宋体" w:hint="eastAsia"/>
          <w:sz w:val="24"/>
        </w:rPr>
        <w:t>号染色体上，则植株</w:t>
      </w:r>
      <w:r w:rsidRPr="00F342EE">
        <w:rPr>
          <w:rFonts w:ascii="宋体" w:eastAsia="宋体" w:hAnsi="宋体"/>
          <w:sz w:val="24"/>
        </w:rPr>
        <w:t>M</w:t>
      </w:r>
      <w:r w:rsidRPr="00F342EE">
        <w:rPr>
          <w:rFonts w:ascii="宋体" w:eastAsia="宋体" w:hAnsi="宋体" w:hint="eastAsia"/>
          <w:sz w:val="24"/>
        </w:rPr>
        <w:t>产生</w:t>
      </w:r>
      <w:r w:rsidRPr="00F342EE">
        <w:rPr>
          <w:rFonts w:ascii="宋体" w:eastAsia="宋体" w:hAnsi="宋体"/>
          <w:sz w:val="24"/>
        </w:rPr>
        <w:t>ABD</w:t>
      </w:r>
      <w:r w:rsidRPr="00F342EE">
        <w:rPr>
          <w:rFonts w:ascii="宋体" w:eastAsia="宋体" w:hAnsi="宋体" w:hint="eastAsia"/>
          <w:sz w:val="24"/>
        </w:rPr>
        <w:t>、</w:t>
      </w:r>
      <w:proofErr w:type="spellStart"/>
      <w:r w:rsidRPr="00F342EE">
        <w:rPr>
          <w:rFonts w:ascii="宋体" w:eastAsia="宋体" w:hAnsi="宋体"/>
          <w:sz w:val="24"/>
        </w:rPr>
        <w:t>abD</w:t>
      </w:r>
      <w:proofErr w:type="spellEnd"/>
      <w:r w:rsidRPr="00F342EE">
        <w:rPr>
          <w:rFonts w:ascii="宋体" w:eastAsia="宋体" w:hAnsi="宋体" w:hint="eastAsia"/>
          <w:sz w:val="24"/>
        </w:rPr>
        <w:t>两种配子，那么子代出现紫叶紫粒（</w:t>
      </w:r>
      <w:r w:rsidRPr="00F342EE">
        <w:rPr>
          <w:rFonts w:ascii="宋体" w:eastAsia="宋体" w:hAnsi="宋体"/>
          <w:sz w:val="24"/>
        </w:rPr>
        <w:t>A_B_DD</w:t>
      </w:r>
      <w:r w:rsidRPr="00F342EE">
        <w:rPr>
          <w:rFonts w:ascii="宋体" w:eastAsia="宋体" w:hAnsi="宋体" w:hint="eastAsia"/>
          <w:sz w:val="24"/>
        </w:rPr>
        <w:t>）的概率为</w:t>
      </w:r>
      <w:r w:rsidRPr="00F342EE">
        <w:rPr>
          <w:rFonts w:ascii="宋体" w:eastAsia="宋体" w:hAnsi="宋体"/>
          <w:sz w:val="24"/>
        </w:rPr>
        <w:t>3/4</w:t>
      </w:r>
      <w:r w:rsidRPr="00F342EE">
        <w:rPr>
          <w:rFonts w:ascii="宋体" w:eastAsia="宋体" w:hAnsi="宋体" w:hint="eastAsia"/>
          <w:sz w:val="24"/>
        </w:rPr>
        <w:t>。综上可知，植株</w:t>
      </w:r>
      <w:r w:rsidRPr="00F342EE">
        <w:rPr>
          <w:rFonts w:ascii="宋体" w:eastAsia="宋体" w:hAnsi="宋体"/>
          <w:sz w:val="24"/>
        </w:rPr>
        <w:t>M</w:t>
      </w:r>
      <w:r w:rsidRPr="00F342EE">
        <w:rPr>
          <w:rFonts w:ascii="宋体" w:eastAsia="宋体" w:hAnsi="宋体" w:hint="eastAsia"/>
          <w:sz w:val="24"/>
        </w:rPr>
        <w:t>自交，理论上子代中紫</w:t>
      </w:r>
      <w:proofErr w:type="gramStart"/>
      <w:r w:rsidRPr="00F342EE">
        <w:rPr>
          <w:rFonts w:ascii="宋体" w:eastAsia="宋体" w:hAnsi="宋体" w:hint="eastAsia"/>
          <w:sz w:val="24"/>
        </w:rPr>
        <w:t>叶紫粒植株</w:t>
      </w:r>
      <w:proofErr w:type="gramEnd"/>
      <w:r w:rsidRPr="00F342EE">
        <w:rPr>
          <w:rFonts w:ascii="宋体" w:eastAsia="宋体" w:hAnsi="宋体" w:hint="eastAsia"/>
          <w:sz w:val="24"/>
        </w:rPr>
        <w:t>所占</w:t>
      </w:r>
      <w:proofErr w:type="gramStart"/>
      <w:r w:rsidRPr="00F342EE">
        <w:rPr>
          <w:rFonts w:ascii="宋体" w:eastAsia="宋体" w:hAnsi="宋体" w:hint="eastAsia"/>
          <w:sz w:val="24"/>
        </w:rPr>
        <w:t>比列</w:t>
      </w:r>
      <w:proofErr w:type="gramEnd"/>
      <w:r w:rsidRPr="00F342EE">
        <w:rPr>
          <w:rFonts w:ascii="宋体" w:eastAsia="宋体" w:hAnsi="宋体" w:hint="eastAsia"/>
          <w:sz w:val="24"/>
        </w:rPr>
        <w:t>为</w:t>
      </w:r>
      <w:r w:rsidRPr="00F342EE">
        <w:rPr>
          <w:rFonts w:ascii="宋体" w:eastAsia="宋体" w:hAnsi="宋体"/>
          <w:sz w:val="24"/>
        </w:rPr>
        <w:t>1/2</w:t>
      </w:r>
      <w:r w:rsidRPr="00F342EE">
        <w:rPr>
          <w:rFonts w:ascii="宋体" w:eastAsia="宋体" w:hAnsi="宋体" w:hint="eastAsia"/>
          <w:sz w:val="24"/>
        </w:rPr>
        <w:t>或</w:t>
      </w:r>
      <w:r w:rsidRPr="00F342EE">
        <w:rPr>
          <w:rFonts w:ascii="宋体" w:eastAsia="宋体" w:hAnsi="宋体"/>
          <w:sz w:val="24"/>
        </w:rPr>
        <w:t>3/4</w:t>
      </w:r>
      <w:r w:rsidRPr="00F342EE">
        <w:rPr>
          <w:rFonts w:ascii="宋体" w:eastAsia="宋体" w:hAnsi="宋体" w:hint="eastAsia"/>
          <w:sz w:val="24"/>
        </w:rPr>
        <w:t>。</w:t>
      </w:r>
    </w:p>
    <w:p w14:paraId="060186AB" w14:textId="77777777" w:rsidR="00F342EE" w:rsidRP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【试题亮点】</w:t>
      </w:r>
    </w:p>
    <w:p w14:paraId="3D9CE31D" w14:textId="77777777" w:rsidR="00F342EE" w:rsidRDefault="00F342EE" w:rsidP="00BF7779">
      <w:pPr>
        <w:snapToGrid w:val="0"/>
        <w:spacing w:after="0" w:line="360" w:lineRule="auto"/>
        <w:ind w:firstLineChars="200" w:firstLine="480"/>
        <w:jc w:val="both"/>
        <w:rPr>
          <w:rFonts w:ascii="宋体" w:eastAsia="宋体" w:hAnsi="宋体"/>
          <w:sz w:val="24"/>
        </w:rPr>
      </w:pPr>
      <w:r w:rsidRPr="00F342EE">
        <w:rPr>
          <w:rFonts w:ascii="宋体" w:eastAsia="宋体" w:hAnsi="宋体" w:hint="eastAsia"/>
          <w:sz w:val="24"/>
        </w:rPr>
        <w:t>本题以水稻杂交实验为情境，创新地从基因</w:t>
      </w:r>
      <w:r w:rsidRPr="00F342EE">
        <w:rPr>
          <w:rFonts w:ascii="宋体" w:eastAsia="宋体" w:hAnsi="宋体"/>
          <w:sz w:val="24"/>
        </w:rPr>
        <w:t>D/d</w:t>
      </w:r>
      <w:r w:rsidRPr="00F342EE">
        <w:rPr>
          <w:rFonts w:ascii="宋体" w:eastAsia="宋体" w:hAnsi="宋体" w:hint="eastAsia"/>
          <w:sz w:val="24"/>
        </w:rPr>
        <w:t>的</w:t>
      </w:r>
      <w:proofErr w:type="gramStart"/>
      <w:r w:rsidRPr="00F342EE">
        <w:rPr>
          <w:rFonts w:ascii="宋体" w:eastAsia="宋体" w:hAnsi="宋体" w:hint="eastAsia"/>
          <w:sz w:val="24"/>
        </w:rPr>
        <w:t>一</w:t>
      </w:r>
      <w:proofErr w:type="gramEnd"/>
      <w:r w:rsidRPr="00F342EE">
        <w:rPr>
          <w:rFonts w:ascii="宋体" w:eastAsia="宋体" w:hAnsi="宋体" w:hint="eastAsia"/>
          <w:sz w:val="24"/>
        </w:rPr>
        <w:t>因多效切入，借助不同的杂交实验组合，通过层层递进的设问，对基因的自由组合定律、基因位于染色体上和减数分裂进行逐步深入的考查。题目的设问环环相扣，先是分析两个杂交实验的结果，考查对自由组合定律的理解和应用；接着给出基因</w:t>
      </w:r>
      <w:r w:rsidRPr="00F342EE">
        <w:rPr>
          <w:rFonts w:ascii="宋体" w:eastAsia="宋体" w:hAnsi="宋体"/>
          <w:sz w:val="24"/>
        </w:rPr>
        <w:t>D/d</w:t>
      </w:r>
      <w:r w:rsidRPr="00F342EE">
        <w:rPr>
          <w:rFonts w:ascii="宋体" w:eastAsia="宋体" w:hAnsi="宋体" w:hint="eastAsia"/>
          <w:sz w:val="24"/>
        </w:rPr>
        <w:t>既可控制水稻的叶色也可控制水稻的粒色，要求学生基于该信息分析两对性状的遗传特点，考查信息获取、演绎推理等能力；再通过杂交实验对基因进行定位；最后用荧光标记法探究</w:t>
      </w:r>
      <w:r w:rsidRPr="00F342EE">
        <w:rPr>
          <w:rFonts w:ascii="宋体" w:eastAsia="宋体" w:hAnsi="宋体"/>
          <w:sz w:val="24"/>
        </w:rPr>
        <w:t>A/a </w:t>
      </w:r>
      <w:r w:rsidRPr="00F342EE">
        <w:rPr>
          <w:rFonts w:ascii="宋体" w:eastAsia="宋体" w:hAnsi="宋体" w:hint="eastAsia"/>
          <w:sz w:val="24"/>
        </w:rPr>
        <w:t>和</w:t>
      </w:r>
      <w:r w:rsidRPr="00F342EE">
        <w:rPr>
          <w:rFonts w:ascii="宋体" w:eastAsia="宋体" w:hAnsi="宋体"/>
          <w:sz w:val="24"/>
        </w:rPr>
        <w:t>B/b</w:t>
      </w:r>
      <w:r w:rsidRPr="00F342EE">
        <w:rPr>
          <w:rFonts w:ascii="宋体" w:eastAsia="宋体" w:hAnsi="宋体" w:hint="eastAsia"/>
          <w:sz w:val="24"/>
        </w:rPr>
        <w:t>的位置关系。学生在思考和回答时需要进行演绎推理、模型构建、分类讨论、信息整合和综合分析等，引导教学重视培养学生严谨的科学思维。</w:t>
      </w:r>
    </w:p>
    <w:p w14:paraId="6B0FD5F4" w14:textId="0F229AE4" w:rsidR="00941B64" w:rsidRPr="00F342EE" w:rsidRDefault="00941B64" w:rsidP="00BF7779">
      <w:pPr>
        <w:snapToGrid w:val="0"/>
        <w:spacing w:after="0" w:line="360" w:lineRule="auto"/>
        <w:ind w:firstLineChars="200" w:firstLine="480"/>
        <w:jc w:val="both"/>
        <w:rPr>
          <w:rFonts w:ascii="宋体" w:eastAsia="宋体" w:hAnsi="宋体" w:hint="eastAsia"/>
          <w:sz w:val="24"/>
        </w:rPr>
      </w:pPr>
    </w:p>
    <w:sectPr w:rsidR="00941B64" w:rsidRPr="00F342EE" w:rsidSect="000C3D88">
      <w:pgSz w:w="11907" w:h="16839"/>
      <w:pgMar w:top="1247" w:right="1077" w:bottom="1247" w:left="1077" w:header="851" w:footer="425"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EE"/>
    <w:rsid w:val="00007E6A"/>
    <w:rsid w:val="00076EE9"/>
    <w:rsid w:val="000C3D88"/>
    <w:rsid w:val="002A6887"/>
    <w:rsid w:val="00415414"/>
    <w:rsid w:val="004D7693"/>
    <w:rsid w:val="00665F2C"/>
    <w:rsid w:val="00722000"/>
    <w:rsid w:val="008C240D"/>
    <w:rsid w:val="00941B64"/>
    <w:rsid w:val="00A33F41"/>
    <w:rsid w:val="00AC5277"/>
    <w:rsid w:val="00AC61FF"/>
    <w:rsid w:val="00BF7779"/>
    <w:rsid w:val="00CC1DB3"/>
    <w:rsid w:val="00D3625C"/>
    <w:rsid w:val="00D517BA"/>
    <w:rsid w:val="00D7773D"/>
    <w:rsid w:val="00E73CF6"/>
    <w:rsid w:val="00F342EE"/>
    <w:rsid w:val="00F87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70CD4"/>
  <w15:chartTrackingRefBased/>
  <w15:docId w15:val="{B209E7B7-147C-4D6C-9349-D1C46101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342E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342E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342E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342E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342E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F342EE"/>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342E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342E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F342E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342E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342E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342E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342EE"/>
    <w:rPr>
      <w:rFonts w:cstheme="majorBidi"/>
      <w:color w:val="0F4761" w:themeColor="accent1" w:themeShade="BF"/>
      <w:sz w:val="28"/>
      <w:szCs w:val="28"/>
    </w:rPr>
  </w:style>
  <w:style w:type="character" w:customStyle="1" w:styleId="50">
    <w:name w:val="标题 5 字符"/>
    <w:basedOn w:val="a0"/>
    <w:link w:val="5"/>
    <w:uiPriority w:val="9"/>
    <w:semiHidden/>
    <w:rsid w:val="00F342EE"/>
    <w:rPr>
      <w:rFonts w:cstheme="majorBidi"/>
      <w:color w:val="0F4761" w:themeColor="accent1" w:themeShade="BF"/>
      <w:sz w:val="24"/>
    </w:rPr>
  </w:style>
  <w:style w:type="character" w:customStyle="1" w:styleId="60">
    <w:name w:val="标题 6 字符"/>
    <w:basedOn w:val="a0"/>
    <w:link w:val="6"/>
    <w:uiPriority w:val="9"/>
    <w:semiHidden/>
    <w:rsid w:val="00F342EE"/>
    <w:rPr>
      <w:rFonts w:cstheme="majorBidi"/>
      <w:b/>
      <w:bCs/>
      <w:color w:val="0F4761" w:themeColor="accent1" w:themeShade="BF"/>
    </w:rPr>
  </w:style>
  <w:style w:type="character" w:customStyle="1" w:styleId="70">
    <w:name w:val="标题 7 字符"/>
    <w:basedOn w:val="a0"/>
    <w:link w:val="7"/>
    <w:uiPriority w:val="9"/>
    <w:semiHidden/>
    <w:rsid w:val="00F342EE"/>
    <w:rPr>
      <w:rFonts w:cstheme="majorBidi"/>
      <w:b/>
      <w:bCs/>
      <w:color w:val="595959" w:themeColor="text1" w:themeTint="A6"/>
    </w:rPr>
  </w:style>
  <w:style w:type="character" w:customStyle="1" w:styleId="80">
    <w:name w:val="标题 8 字符"/>
    <w:basedOn w:val="a0"/>
    <w:link w:val="8"/>
    <w:uiPriority w:val="9"/>
    <w:semiHidden/>
    <w:rsid w:val="00F342EE"/>
    <w:rPr>
      <w:rFonts w:cstheme="majorBidi"/>
      <w:color w:val="595959" w:themeColor="text1" w:themeTint="A6"/>
    </w:rPr>
  </w:style>
  <w:style w:type="character" w:customStyle="1" w:styleId="90">
    <w:name w:val="标题 9 字符"/>
    <w:basedOn w:val="a0"/>
    <w:link w:val="9"/>
    <w:uiPriority w:val="9"/>
    <w:semiHidden/>
    <w:rsid w:val="00F342EE"/>
    <w:rPr>
      <w:rFonts w:eastAsiaTheme="majorEastAsia" w:cstheme="majorBidi"/>
      <w:color w:val="595959" w:themeColor="text1" w:themeTint="A6"/>
    </w:rPr>
  </w:style>
  <w:style w:type="paragraph" w:styleId="a3">
    <w:name w:val="Title"/>
    <w:basedOn w:val="a"/>
    <w:next w:val="a"/>
    <w:link w:val="a4"/>
    <w:uiPriority w:val="10"/>
    <w:qFormat/>
    <w:rsid w:val="00F342E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342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342E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342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342EE"/>
    <w:pPr>
      <w:spacing w:before="160"/>
      <w:jc w:val="center"/>
    </w:pPr>
    <w:rPr>
      <w:i/>
      <w:iCs/>
      <w:color w:val="404040" w:themeColor="text1" w:themeTint="BF"/>
    </w:rPr>
  </w:style>
  <w:style w:type="character" w:customStyle="1" w:styleId="a8">
    <w:name w:val="引用 字符"/>
    <w:basedOn w:val="a0"/>
    <w:link w:val="a7"/>
    <w:uiPriority w:val="29"/>
    <w:rsid w:val="00F342EE"/>
    <w:rPr>
      <w:i/>
      <w:iCs/>
      <w:color w:val="404040" w:themeColor="text1" w:themeTint="BF"/>
    </w:rPr>
  </w:style>
  <w:style w:type="paragraph" w:styleId="a9">
    <w:name w:val="List Paragraph"/>
    <w:basedOn w:val="a"/>
    <w:uiPriority w:val="34"/>
    <w:qFormat/>
    <w:rsid w:val="00F342EE"/>
    <w:pPr>
      <w:ind w:left="720"/>
      <w:contextualSpacing/>
    </w:pPr>
  </w:style>
  <w:style w:type="character" w:styleId="aa">
    <w:name w:val="Intense Emphasis"/>
    <w:basedOn w:val="a0"/>
    <w:uiPriority w:val="21"/>
    <w:qFormat/>
    <w:rsid w:val="00F342EE"/>
    <w:rPr>
      <w:i/>
      <w:iCs/>
      <w:color w:val="0F4761" w:themeColor="accent1" w:themeShade="BF"/>
    </w:rPr>
  </w:style>
  <w:style w:type="paragraph" w:styleId="ab">
    <w:name w:val="Intense Quote"/>
    <w:basedOn w:val="a"/>
    <w:next w:val="a"/>
    <w:link w:val="ac"/>
    <w:uiPriority w:val="30"/>
    <w:qFormat/>
    <w:rsid w:val="00F34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342EE"/>
    <w:rPr>
      <w:i/>
      <w:iCs/>
      <w:color w:val="0F4761" w:themeColor="accent1" w:themeShade="BF"/>
    </w:rPr>
  </w:style>
  <w:style w:type="character" w:styleId="ad">
    <w:name w:val="Intense Reference"/>
    <w:basedOn w:val="a0"/>
    <w:uiPriority w:val="32"/>
    <w:qFormat/>
    <w:rsid w:val="00F342EE"/>
    <w:rPr>
      <w:b/>
      <w:bCs/>
      <w:smallCaps/>
      <w:color w:val="0F4761" w:themeColor="accent1" w:themeShade="BF"/>
      <w:spacing w:val="5"/>
    </w:rPr>
  </w:style>
  <w:style w:type="paragraph" w:customStyle="1" w:styleId="msonormal0">
    <w:name w:val="msonormal"/>
    <w:basedOn w:val="a"/>
    <w:rsid w:val="00F342EE"/>
    <w:pPr>
      <w:widowControl/>
      <w:spacing w:before="100" w:beforeAutospacing="1" w:after="100" w:afterAutospacing="1" w:line="240" w:lineRule="auto"/>
    </w:pPr>
    <w:rPr>
      <w:rFonts w:ascii="宋体" w:eastAsia="宋体" w:hAnsi="宋体" w:cs="宋体"/>
      <w:kern w:val="0"/>
      <w:sz w:val="24"/>
      <w14:ligatures w14:val="none"/>
    </w:rPr>
  </w:style>
  <w:style w:type="paragraph" w:styleId="ae">
    <w:name w:val="Normal (Web)"/>
    <w:basedOn w:val="a"/>
    <w:uiPriority w:val="99"/>
    <w:semiHidden/>
    <w:unhideWhenUsed/>
    <w:rsid w:val="00F342EE"/>
    <w:pPr>
      <w:widowControl/>
      <w:spacing w:before="100" w:beforeAutospacing="1" w:after="100" w:afterAutospacing="1" w:line="240" w:lineRule="auto"/>
    </w:pPr>
    <w:rPr>
      <w:rFonts w:ascii="宋体" w:eastAsia="宋体" w:hAnsi="宋体" w:cs="宋体"/>
      <w:kern w:val="0"/>
      <w:sz w:val="24"/>
      <w14:ligatures w14:val="none"/>
    </w:rPr>
  </w:style>
  <w:style w:type="character" w:styleId="af">
    <w:name w:val="Strong"/>
    <w:basedOn w:val="a0"/>
    <w:uiPriority w:val="22"/>
    <w:qFormat/>
    <w:rsid w:val="00F342EE"/>
    <w:rPr>
      <w:b/>
      <w:bCs/>
    </w:rPr>
  </w:style>
  <w:style w:type="table" w:styleId="af0">
    <w:name w:val="Table Grid"/>
    <w:basedOn w:val="a1"/>
    <w:uiPriority w:val="39"/>
    <w:rsid w:val="00E73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28</Pages>
  <Words>3690</Words>
  <Characters>21035</Characters>
  <Application>Microsoft Office Word</Application>
  <DocSecurity>0</DocSecurity>
  <Lines>175</Lines>
  <Paragraphs>49</Paragraphs>
  <ScaleCrop>false</ScaleCrop>
  <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2026-02-03T22:15:00Z</dcterms:created>
  <dcterms:modified xsi:type="dcterms:W3CDTF">2026-02-03T23:34:00Z</dcterms:modified>
</cp:coreProperties>
</file>